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558" w:rsidRDefault="003E5558">
      <w:pPr>
        <w:spacing w:line="480" w:lineRule="auto"/>
        <w:rPr>
          <w:rFonts w:ascii="宋体" w:hAnsi="宋体"/>
          <w:color w:val="414141"/>
          <w:kern w:val="0"/>
          <w:sz w:val="30"/>
          <w:szCs w:val="30"/>
          <w:bdr w:val="none" w:sz="0" w:space="0" w:color="auto" w:frame="1"/>
        </w:rPr>
      </w:pPr>
    </w:p>
    <w:p w:rsidR="003E5558" w:rsidRDefault="008E6BCF">
      <w:pPr>
        <w:spacing w:line="480" w:lineRule="auto"/>
        <w:jc w:val="center"/>
        <w:rPr>
          <w:rFonts w:ascii="宋体" w:hAnsi="宋体"/>
          <w:color w:val="414141"/>
          <w:kern w:val="0"/>
          <w:sz w:val="30"/>
          <w:szCs w:val="30"/>
          <w:bdr w:val="none" w:sz="0" w:space="0" w:color="auto" w:frame="1"/>
        </w:rPr>
      </w:pPr>
      <w:r>
        <w:rPr>
          <w:b/>
          <w:noProof/>
          <w:sz w:val="36"/>
          <w:szCs w:val="36"/>
        </w:rPr>
        <mc:AlternateContent>
          <mc:Choice Requires="wps">
            <w:drawing>
              <wp:anchor distT="0" distB="0" distL="0" distR="0" simplePos="0" relativeHeight="2" behindDoc="0" locked="1" layoutInCell="1" allowOverlap="1">
                <wp:simplePos x="0" y="0"/>
                <wp:positionH relativeFrom="column">
                  <wp:posOffset>-685800</wp:posOffset>
                </wp:positionH>
                <wp:positionV relativeFrom="page">
                  <wp:posOffset>992505</wp:posOffset>
                </wp:positionV>
                <wp:extent cx="6715125" cy="752474"/>
                <wp:effectExtent l="0" t="0" r="0" b="0"/>
                <wp:wrapNone/>
                <wp:docPr id="102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752474"/>
                        </a:xfrm>
                        <a:prstGeom prst="rect">
                          <a:avLst/>
                        </a:prstGeom>
                      </wps:spPr>
                      <wps:txbx>
                        <w:txbxContent>
                          <w:p w:rsidR="003E5558" w:rsidRDefault="008E6BCF">
                            <w:pPr>
                              <w:pStyle w:val="a6"/>
                              <w:spacing w:beforeAutospacing="0" w:afterAutospacing="0"/>
                              <w:jc w:val="center"/>
                            </w:pPr>
                            <w:r>
                              <w:rPr>
                                <w:rFonts w:hint="eastAsia"/>
                                <w:b/>
                                <w:bCs/>
                                <w:color w:val="FF0000"/>
                                <w:sz w:val="64"/>
                                <w:szCs w:val="64"/>
                                <w14:textOutline w14:w="9525" w14:cap="flat" w14:cmpd="sng" w14:algn="ctr">
                                  <w14:solidFill>
                                    <w14:srgbClr w14:val="FF0000"/>
                                  </w14:solidFill>
                                  <w14:prstDash w14:val="solid"/>
                                  <w14:round/>
                                </w14:textOutline>
                              </w:rPr>
                              <w:t>共青团吉林大学珠海学院委员会文件</w:t>
                            </w:r>
                          </w:p>
                        </w:txbxContent>
                      </wps:txbx>
                      <wps:bodyPr wrap="square" numCol="1">
                        <a:prstTxWarp prst="textPlain">
                          <a:avLst>
                            <a:gd name="adj" fmla="val 50005"/>
                          </a:avLst>
                        </a:prstTxWarp>
                        <a:noAutofit/>
                      </wps:bodyPr>
                    </wps:wsp>
                  </a:graphicData>
                </a:graphic>
                <wp14:sizeRelH relativeFrom="page">
                  <wp14:pctWidth>0</wp14:pctWidth>
                </wp14:sizeRelH>
                <wp14:sizeRelV relativeFrom="page">
                  <wp14:pctHeight>0</wp14:pctHeight>
                </wp14:sizeRelV>
              </wp:anchor>
            </w:drawing>
          </mc:Choice>
          <mc:Fallback>
            <w:pict>
              <v:rect id="1026" filled="f" stroked="f" style="position:absolute;margin-left:-54.0pt;margin-top:78.15pt;width:528.75pt;height:59.25pt;z-index:2;mso-position-horizontal-relative:text;mso-position-vertical-relative:page;mso-width-percent:0;mso-height-percent:0;mso-width-relative:page;mso-height-relative:page;mso-wrap-distance-left:0.0pt;mso-wrap-distance-right:0.0pt;visibility:visible;">
                <w10:anchorlock/>
                <v:fill/>
                <v:textbox>
                  <w:txbxContent>
                    <w:p>
                      <w:pPr>
                        <w:pStyle w:val="style94"/>
                        <w:spacing w:beforeAutospacing="false" w:afterAutospacing="false"/>
                        <w:jc w:val="center"/>
                        <w:rPr/>
                      </w:pPr>
                      <w:r>
                        <w:rPr>
                          <w:rFonts w:hint="eastAsia"/>
                          <w:b/>
                          <w:bCs/>
                          <w:color w:val="ff0000"/>
                          <w:sz w:val="64"/>
                          <w:szCs w:val="64"/>
                          <w14:textOutline w14:w="9525" w14:cap="flat" w14:cmpd="sng">
                            <w14:solidFill>
                              <w14:srgbClr w14:val="ff0000"/>
                            </w14:solidFill>
                            <w14:prstDash w14:val="solid"/>
                            <w14:round/>
                          </w14:textOutline>
                        </w:rPr>
                        <w:t>共青团吉林大学珠海学院委员会文件</w:t>
                      </w:r>
                    </w:p>
                  </w:txbxContent>
                </v:textbox>
              </v:rect>
            </w:pict>
          </mc:Fallback>
        </mc:AlternateContent>
      </w:r>
    </w:p>
    <w:p w:rsidR="003E5558" w:rsidRDefault="003E5558">
      <w:pPr>
        <w:rPr>
          <w:rFonts w:ascii="宋体" w:hAnsi="宋体"/>
          <w:color w:val="414141"/>
          <w:kern w:val="0"/>
          <w:sz w:val="30"/>
          <w:szCs w:val="30"/>
          <w:bdr w:val="none" w:sz="0" w:space="0" w:color="auto" w:frame="1"/>
        </w:rPr>
      </w:pPr>
    </w:p>
    <w:p w:rsidR="003E5558" w:rsidRDefault="003E5558">
      <w:pPr>
        <w:rPr>
          <w:rFonts w:ascii="宋体" w:hAnsi="宋体"/>
          <w:color w:val="414141"/>
          <w:kern w:val="0"/>
          <w:sz w:val="30"/>
          <w:szCs w:val="30"/>
          <w:bdr w:val="none" w:sz="0" w:space="0" w:color="auto" w:frame="1"/>
        </w:rPr>
      </w:pPr>
    </w:p>
    <w:p w:rsidR="003E5558" w:rsidRDefault="008E6BCF">
      <w:pPr>
        <w:jc w:val="center"/>
        <w:rPr>
          <w:rFonts w:ascii="宋体" w:hAnsi="宋体"/>
          <w:spacing w:val="-20"/>
          <w:sz w:val="32"/>
          <w:szCs w:val="32"/>
        </w:rPr>
      </w:pPr>
      <w:r>
        <w:rPr>
          <w:b/>
          <w:noProof/>
          <w:sz w:val="36"/>
          <w:szCs w:val="36"/>
        </w:rPr>
        <mc:AlternateContent>
          <mc:Choice Requires="wpg">
            <w:drawing>
              <wp:anchor distT="0" distB="0" distL="0" distR="0" simplePos="0" relativeHeight="4" behindDoc="0" locked="0" layoutInCell="1" allowOverlap="1">
                <wp:simplePos x="0" y="0"/>
                <wp:positionH relativeFrom="column">
                  <wp:posOffset>2553970</wp:posOffset>
                </wp:positionH>
                <wp:positionV relativeFrom="paragraph">
                  <wp:posOffset>368258</wp:posOffset>
                </wp:positionV>
                <wp:extent cx="341629" cy="363220"/>
                <wp:effectExtent l="28575" t="28575" r="29845" b="17780"/>
                <wp:wrapNone/>
                <wp:docPr id="1027"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629" cy="363220"/>
                          <a:chOff x="0" y="0"/>
                          <a:chExt cx="616" cy="671"/>
                        </a:xfrm>
                      </wpg:grpSpPr>
                      <wps:wsp>
                        <wps:cNvPr id="1" name="椭圆 1"/>
                        <wps:cNvSpPr/>
                        <wps:spPr>
                          <a:xfrm>
                            <a:off x="0" y="0"/>
                            <a:ext cx="616" cy="671"/>
                          </a:xfrm>
                          <a:prstGeom prst="ellipse">
                            <a:avLst/>
                          </a:prstGeom>
                          <a:solidFill>
                            <a:srgbClr val="FFFFFF"/>
                          </a:solidFill>
                          <a:ln w="28575" cap="flat" cmpd="sng">
                            <a:solidFill>
                              <a:srgbClr val="FF0000"/>
                            </a:solidFill>
                            <a:prstDash val="solid"/>
                            <a:round/>
                            <a:headEnd type="none" w="med" len="med"/>
                            <a:tailEnd type="none" w="med" len="med"/>
                          </a:ln>
                        </wps:spPr>
                        <wps:bodyPr>
                          <a:prstTxWarp prst="textNoShape">
                            <a:avLst/>
                          </a:prstTxWarp>
                        </wps:bodyPr>
                      </wps:wsp>
                      <wps:wsp>
                        <wps:cNvPr id="2" name="五角星 2"/>
                        <wps:cNvSpPr/>
                        <wps:spPr>
                          <a:xfrm>
                            <a:off x="69" y="75"/>
                            <a:ext cx="485" cy="467"/>
                          </a:xfrm>
                          <a:prstGeom prst="star5">
                            <a:avLst/>
                          </a:prstGeom>
                          <a:solidFill>
                            <a:srgbClr val="FF0000"/>
                          </a:solidFill>
                          <a:ln w="28575" cap="flat" cmpd="sng">
                            <a:solidFill>
                              <a:srgbClr val="FF0000"/>
                            </a:solidFill>
                            <a:prstDash val="solid"/>
                            <a:miter/>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id="1027" filled="f" stroked="f" style="position:absolute;margin-left:201.1pt;margin-top:29.0pt;width:26.9pt;height:28.6pt;z-index:4;mso-position-horizontal-relative:text;mso-position-vertical-relative:text;mso-width-percent:0;mso-height-percent:0;mso-width-relative:page;mso-height-relative:page;mso-wrap-distance-left:0.0pt;mso-wrap-distance-right:0.0pt;visibility:visible;" coordsize="616,671">
                <v:oval id="1028" fillcolor="white" stroked="t" style="position:absolute;left:0;top:0;width:616;height:671;z-index:2;mso-position-horizontal-relative:page;mso-position-vertical-relative:page;mso-width-relative:page;mso-height-relative:page;visibility:visible;">
                  <v:stroke color="red" weight="2.25pt"/>
                  <v:fill/>
                </v:oval>
                <v:shape id="1029" type="#_x0000_t12" adj="4125," fillcolor="red" stroked="t" style="position:absolute;left:69;top:75;width:485;height:467;z-index:3;mso-position-horizontal-relative:page;mso-position-vertical-relative:page;mso-width-relative:page;mso-height-relative:page;visibility:visible;">
                  <v:stroke joinstyle="miter" color="red" weight="2.25pt"/>
                  <v:fill/>
                </v:shape>
                <v:fill/>
              </v:group>
            </w:pict>
          </mc:Fallback>
        </mc:AlternateContent>
      </w:r>
      <w:r>
        <w:rPr>
          <w:rFonts w:ascii="宋体" w:hAnsi="宋体" w:hint="eastAsia"/>
          <w:spacing w:val="-20"/>
          <w:sz w:val="32"/>
          <w:szCs w:val="32"/>
        </w:rPr>
        <w:t>院团字〔201</w:t>
      </w:r>
      <w:r>
        <w:rPr>
          <w:rFonts w:ascii="宋体" w:hAnsi="宋体"/>
          <w:spacing w:val="-20"/>
          <w:sz w:val="32"/>
          <w:szCs w:val="32"/>
        </w:rPr>
        <w:t>9</w:t>
      </w:r>
      <w:r>
        <w:rPr>
          <w:rFonts w:ascii="宋体" w:hAnsi="宋体" w:hint="eastAsia"/>
          <w:spacing w:val="-20"/>
          <w:sz w:val="32"/>
          <w:szCs w:val="32"/>
        </w:rPr>
        <w:t>〕</w:t>
      </w:r>
      <w:r>
        <w:rPr>
          <w:rFonts w:ascii="宋体" w:hAnsi="宋体"/>
          <w:spacing w:val="-20"/>
          <w:sz w:val="32"/>
          <w:szCs w:val="32"/>
        </w:rPr>
        <w:t>10</w:t>
      </w:r>
      <w:r>
        <w:rPr>
          <w:rFonts w:ascii="宋体" w:hAnsi="宋体" w:hint="eastAsia"/>
          <w:spacing w:val="-20"/>
          <w:sz w:val="32"/>
          <w:szCs w:val="32"/>
        </w:rPr>
        <w:t>号</w:t>
      </w:r>
    </w:p>
    <w:p w:rsidR="003E5558" w:rsidRDefault="008E6BCF">
      <w:pPr>
        <w:jc w:val="center"/>
        <w:rPr>
          <w:rFonts w:ascii="宋体" w:hAnsi="宋体"/>
          <w:spacing w:val="-20"/>
          <w:sz w:val="32"/>
          <w:szCs w:val="32"/>
        </w:rPr>
      </w:pPr>
      <w:r>
        <w:rPr>
          <w:b/>
          <w:noProof/>
          <w:sz w:val="36"/>
          <w:szCs w:val="36"/>
        </w:rPr>
        <mc:AlternateContent>
          <mc:Choice Requires="wps">
            <w:drawing>
              <wp:anchor distT="0" distB="0" distL="0" distR="0" simplePos="0" relativeHeight="5" behindDoc="0" locked="0" layoutInCell="1" allowOverlap="1">
                <wp:simplePos x="0" y="0"/>
                <wp:positionH relativeFrom="column">
                  <wp:posOffset>2894330</wp:posOffset>
                </wp:positionH>
                <wp:positionV relativeFrom="paragraph">
                  <wp:posOffset>113665</wp:posOffset>
                </wp:positionV>
                <wp:extent cx="2971800" cy="0"/>
                <wp:effectExtent l="19050" t="17145" r="19050" b="20955"/>
                <wp:wrapNone/>
                <wp:docPr id="103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ln w="28575" cap="flat" cmpd="sng">
                          <a:solidFill>
                            <a:srgbClr val="FF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30" filled="f" stroked="t" from="227.9pt,8.95pt" to="461.9pt,8.95pt" style="position:absolute;z-index:5;mso-position-horizontal-relative:text;mso-position-vertical-relative:text;mso-width-percent:0;mso-height-percent:0;mso-width-relative:page;mso-height-relative:page;mso-wrap-distance-left:0.0pt;mso-wrap-distance-right:0.0pt;visibility:visible;">
                <v:stroke color="red" weight="2.25pt"/>
                <v:fill/>
              </v:line>
            </w:pict>
          </mc:Fallback>
        </mc:AlternateContent>
      </w:r>
      <w:r>
        <w:rPr>
          <w:b/>
          <w:noProof/>
          <w:sz w:val="36"/>
          <w:szCs w:val="36"/>
        </w:rPr>
        <mc:AlternateContent>
          <mc:Choice Requires="wps">
            <w:drawing>
              <wp:anchor distT="0" distB="0" distL="0" distR="0" simplePos="0" relativeHeight="3" behindDoc="0" locked="0" layoutInCell="1" allowOverlap="1">
                <wp:simplePos x="0" y="0"/>
                <wp:positionH relativeFrom="column">
                  <wp:posOffset>-419100</wp:posOffset>
                </wp:positionH>
                <wp:positionV relativeFrom="paragraph">
                  <wp:posOffset>115570</wp:posOffset>
                </wp:positionV>
                <wp:extent cx="2971800" cy="0"/>
                <wp:effectExtent l="19050" t="17145" r="19050" b="20955"/>
                <wp:wrapNone/>
                <wp:docPr id="103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ln w="28575" cap="flat" cmpd="sng">
                          <a:solidFill>
                            <a:srgbClr val="FF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1031" filled="f" stroked="t" from="-33.0pt,9.1pt" to="201.0pt,9.1pt" style="position:absolute;z-index:3;mso-position-horizontal-relative:text;mso-position-vertical-relative:text;mso-width-percent:0;mso-height-percent:0;mso-width-relative:page;mso-height-relative:page;mso-wrap-distance-left:0.0pt;mso-wrap-distance-right:0.0pt;visibility:visible;">
                <v:stroke color="red" weight="2.25pt"/>
                <v:fill/>
              </v:line>
            </w:pict>
          </mc:Fallback>
        </mc:AlternateContent>
      </w:r>
    </w:p>
    <w:p w:rsidR="003E5558" w:rsidRDefault="003E5558">
      <w:pPr>
        <w:spacing w:line="480" w:lineRule="auto"/>
        <w:jc w:val="center"/>
        <w:rPr>
          <w:rFonts w:ascii="宋体" w:hAnsi="宋体"/>
          <w:b/>
          <w:color w:val="414141"/>
          <w:kern w:val="0"/>
          <w:sz w:val="36"/>
          <w:szCs w:val="36"/>
          <w:bdr w:val="none" w:sz="0" w:space="0" w:color="auto" w:frame="1"/>
        </w:rPr>
      </w:pPr>
    </w:p>
    <w:p w:rsidR="003E5558" w:rsidRPr="00C415BD" w:rsidRDefault="008E6BCF">
      <w:pPr>
        <w:spacing w:line="480" w:lineRule="auto"/>
        <w:jc w:val="center"/>
        <w:rPr>
          <w:rFonts w:ascii="宋体" w:hAnsi="宋体"/>
          <w:b/>
          <w:kern w:val="0"/>
          <w:sz w:val="36"/>
          <w:szCs w:val="36"/>
        </w:rPr>
      </w:pPr>
      <w:r w:rsidRPr="00C415BD">
        <w:rPr>
          <w:rFonts w:ascii="宋体" w:hAnsi="宋体" w:hint="eastAsia"/>
          <w:b/>
          <w:kern w:val="0"/>
          <w:sz w:val="36"/>
          <w:szCs w:val="36"/>
        </w:rPr>
        <w:t>关于印发《共青团吉林大学珠海学院委员会团员推优入党制度》的通知</w:t>
      </w:r>
    </w:p>
    <w:p w:rsidR="003E5558" w:rsidRDefault="003E5558">
      <w:pPr>
        <w:spacing w:line="360" w:lineRule="auto"/>
        <w:rPr>
          <w:rFonts w:ascii="仿宋" w:eastAsia="仿宋" w:hAnsi="仿宋"/>
          <w:sz w:val="28"/>
          <w:szCs w:val="28"/>
        </w:rPr>
      </w:pPr>
    </w:p>
    <w:p w:rsidR="003E5558" w:rsidRDefault="008E6BCF">
      <w:pPr>
        <w:spacing w:line="360" w:lineRule="auto"/>
        <w:rPr>
          <w:rFonts w:ascii="仿宋" w:eastAsia="仿宋" w:hAnsi="仿宋"/>
          <w:sz w:val="28"/>
          <w:szCs w:val="28"/>
        </w:rPr>
      </w:pPr>
      <w:r>
        <w:rPr>
          <w:rFonts w:ascii="仿宋" w:eastAsia="仿宋" w:hAnsi="仿宋" w:hint="eastAsia"/>
          <w:sz w:val="28"/>
          <w:szCs w:val="28"/>
        </w:rPr>
        <w:t>各二级学院团委：</w:t>
      </w:r>
    </w:p>
    <w:p w:rsidR="003E5558" w:rsidRDefault="008E6BCF">
      <w:pPr>
        <w:spacing w:line="360" w:lineRule="auto"/>
        <w:ind w:firstLineChars="200" w:firstLine="560"/>
        <w:jc w:val="left"/>
        <w:rPr>
          <w:rFonts w:ascii="仿宋" w:eastAsia="仿宋" w:hAnsi="仿宋"/>
          <w:sz w:val="28"/>
          <w:szCs w:val="28"/>
        </w:rPr>
      </w:pPr>
      <w:r>
        <w:rPr>
          <w:rFonts w:ascii="仿宋" w:eastAsia="仿宋" w:hAnsi="仿宋" w:cs="仿宋" w:hint="eastAsia"/>
          <w:sz w:val="28"/>
          <w:szCs w:val="28"/>
        </w:rPr>
        <w:t>为进一步规范校内基层团组织的推优入党工作</w:t>
      </w:r>
      <w:r>
        <w:rPr>
          <w:rFonts w:ascii="仿宋" w:eastAsia="仿宋" w:hAnsi="仿宋" w:hint="eastAsia"/>
          <w:sz w:val="28"/>
          <w:szCs w:val="28"/>
        </w:rPr>
        <w:t>，现将《共青团吉林大学珠海学院委员会团员推优入党制度》印发给你们，请结合实际认真贯彻执行。</w:t>
      </w:r>
      <w:r>
        <w:rPr>
          <w:rFonts w:ascii="仿宋" w:eastAsia="仿宋" w:hAnsi="仿宋"/>
          <w:sz w:val="28"/>
          <w:szCs w:val="28"/>
        </w:rPr>
        <w:t xml:space="preserve"> </w:t>
      </w:r>
    </w:p>
    <w:p w:rsidR="003E5558" w:rsidRDefault="003E5558">
      <w:pPr>
        <w:spacing w:line="360" w:lineRule="auto"/>
        <w:ind w:firstLineChars="200" w:firstLine="560"/>
        <w:jc w:val="left"/>
        <w:rPr>
          <w:rFonts w:ascii="仿宋" w:eastAsia="仿宋" w:hAnsi="仿宋"/>
          <w:sz w:val="28"/>
          <w:szCs w:val="28"/>
        </w:rPr>
      </w:pPr>
    </w:p>
    <w:p w:rsidR="003E5558" w:rsidRDefault="008E6BCF">
      <w:pPr>
        <w:ind w:firstLineChars="200" w:firstLine="560"/>
        <w:jc w:val="right"/>
        <w:rPr>
          <w:rFonts w:ascii="仿宋" w:eastAsia="仿宋" w:hAnsi="仿宋" w:cs="仿宋"/>
          <w:sz w:val="28"/>
          <w:szCs w:val="28"/>
        </w:rPr>
      </w:pPr>
      <w:r>
        <w:rPr>
          <w:rFonts w:ascii="仿宋" w:eastAsia="仿宋" w:hAnsi="仿宋" w:cs="仿宋" w:hint="eastAsia"/>
          <w:sz w:val="28"/>
          <w:szCs w:val="28"/>
        </w:rPr>
        <w:t>共青团吉林大学珠海学院委员会</w:t>
      </w:r>
      <w:r>
        <w:rPr>
          <w:rFonts w:eastAsia="仿宋" w:cs="Calibri"/>
          <w:sz w:val="28"/>
          <w:szCs w:val="28"/>
        </w:rPr>
        <w:t>   </w:t>
      </w:r>
      <w:r>
        <w:rPr>
          <w:rFonts w:ascii="仿宋" w:eastAsia="仿宋" w:hAnsi="仿宋" w:cs="仿宋" w:hint="eastAsia"/>
          <w:sz w:val="28"/>
          <w:szCs w:val="28"/>
        </w:rPr>
        <w:t xml:space="preserve"> </w:t>
      </w:r>
    </w:p>
    <w:p w:rsidR="003E5558" w:rsidRDefault="008E6BCF">
      <w:pPr>
        <w:ind w:firstLineChars="200" w:firstLine="560"/>
        <w:jc w:val="right"/>
        <w:rPr>
          <w:rFonts w:ascii="仿宋" w:eastAsia="仿宋" w:hAnsi="仿宋" w:cs="仿宋"/>
          <w:sz w:val="28"/>
          <w:szCs w:val="28"/>
        </w:rPr>
      </w:pPr>
      <w:r>
        <w:rPr>
          <w:rFonts w:ascii="仿宋" w:eastAsia="仿宋" w:hAnsi="仿宋" w:cs="仿宋"/>
          <w:sz w:val="28"/>
          <w:szCs w:val="28"/>
        </w:rPr>
        <w:t>2019</w:t>
      </w:r>
      <w:r>
        <w:rPr>
          <w:rFonts w:ascii="仿宋" w:eastAsia="仿宋" w:hAnsi="仿宋" w:cs="仿宋" w:hint="eastAsia"/>
          <w:sz w:val="28"/>
          <w:szCs w:val="28"/>
        </w:rPr>
        <w:t>年</w:t>
      </w:r>
      <w:r>
        <w:rPr>
          <w:rFonts w:ascii="仿宋" w:eastAsia="仿宋" w:hAnsi="仿宋" w:cs="仿宋"/>
          <w:sz w:val="28"/>
          <w:szCs w:val="28"/>
        </w:rPr>
        <w:t>4</w:t>
      </w:r>
      <w:r>
        <w:rPr>
          <w:rFonts w:ascii="仿宋" w:eastAsia="仿宋" w:hAnsi="仿宋" w:cs="仿宋" w:hint="eastAsia"/>
          <w:sz w:val="28"/>
          <w:szCs w:val="28"/>
        </w:rPr>
        <w:t>月</w:t>
      </w:r>
      <w:r>
        <w:rPr>
          <w:rFonts w:ascii="仿宋" w:eastAsia="仿宋" w:hAnsi="仿宋" w:cs="仿宋"/>
          <w:sz w:val="28"/>
          <w:szCs w:val="28"/>
        </w:rPr>
        <w:t>9</w:t>
      </w:r>
      <w:r>
        <w:rPr>
          <w:rFonts w:ascii="仿宋" w:eastAsia="仿宋" w:hAnsi="仿宋" w:cs="仿宋" w:hint="eastAsia"/>
          <w:sz w:val="28"/>
          <w:szCs w:val="28"/>
        </w:rPr>
        <w:t>日</w:t>
      </w:r>
    </w:p>
    <w:p w:rsidR="003E5558" w:rsidRDefault="003E5558">
      <w:pPr>
        <w:ind w:firstLineChars="200" w:firstLine="560"/>
        <w:jc w:val="right"/>
        <w:rPr>
          <w:rFonts w:ascii="仿宋" w:eastAsia="仿宋" w:hAnsi="仿宋" w:cs="仿宋"/>
          <w:sz w:val="28"/>
          <w:szCs w:val="28"/>
        </w:rPr>
      </w:pPr>
    </w:p>
    <w:p w:rsidR="003E5558" w:rsidRDefault="003E5558">
      <w:pPr>
        <w:jc w:val="center"/>
        <w:rPr>
          <w:rFonts w:ascii="宋体" w:hAnsi="宋体"/>
          <w:b/>
          <w:kern w:val="0"/>
          <w:sz w:val="32"/>
          <w:szCs w:val="32"/>
        </w:rPr>
      </w:pPr>
    </w:p>
    <w:p w:rsidR="003E5558" w:rsidRDefault="003E5558">
      <w:pPr>
        <w:jc w:val="center"/>
        <w:rPr>
          <w:rFonts w:ascii="宋体" w:hAnsi="宋体"/>
          <w:b/>
          <w:kern w:val="0"/>
          <w:sz w:val="32"/>
          <w:szCs w:val="32"/>
        </w:rPr>
      </w:pPr>
    </w:p>
    <w:p w:rsidR="003E5558" w:rsidRDefault="003E5558">
      <w:pPr>
        <w:jc w:val="center"/>
        <w:rPr>
          <w:rFonts w:ascii="宋体" w:hAnsi="宋体"/>
          <w:b/>
          <w:kern w:val="0"/>
          <w:sz w:val="32"/>
          <w:szCs w:val="32"/>
        </w:rPr>
      </w:pPr>
    </w:p>
    <w:p w:rsidR="003E5558" w:rsidRDefault="003E5558">
      <w:pPr>
        <w:jc w:val="center"/>
        <w:rPr>
          <w:rFonts w:ascii="宋体" w:hAnsi="宋体"/>
          <w:b/>
          <w:kern w:val="0"/>
          <w:sz w:val="32"/>
          <w:szCs w:val="32"/>
        </w:rPr>
      </w:pPr>
    </w:p>
    <w:p w:rsidR="003E5558" w:rsidRDefault="008E6BCF">
      <w:pPr>
        <w:jc w:val="center"/>
        <w:rPr>
          <w:rFonts w:ascii="宋体" w:hAnsi="宋体"/>
          <w:b/>
          <w:kern w:val="0"/>
          <w:sz w:val="36"/>
          <w:szCs w:val="36"/>
        </w:rPr>
      </w:pPr>
      <w:r>
        <w:rPr>
          <w:rFonts w:ascii="宋体" w:hAnsi="宋体" w:hint="eastAsia"/>
          <w:b/>
          <w:kern w:val="0"/>
          <w:sz w:val="36"/>
          <w:szCs w:val="36"/>
        </w:rPr>
        <w:lastRenderedPageBreak/>
        <w:t>共青团吉林大学珠海学院委员会团员推优入党制度</w:t>
      </w:r>
    </w:p>
    <w:p w:rsidR="003E5558" w:rsidRDefault="003E5558">
      <w:pPr>
        <w:jc w:val="center"/>
        <w:rPr>
          <w:rFonts w:ascii="仿宋" w:eastAsia="仿宋" w:hAnsi="仿宋" w:cs="仿宋"/>
          <w:sz w:val="32"/>
          <w:szCs w:val="32"/>
        </w:rPr>
      </w:pP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团章明确规定：推荐优秀团员作为党组织的发展对象。积极做好这项工作，是党对共青团提出的要求，也是共青团作为党的助手和后备军在工作中的具体体现。推荐优秀青年入党，既能调动青年要求进步的积极性，又能满足党的事业发展的战略需要。做好团员推优入党工作，有助于加强团的思想建设和组织建设，增强团组织的凝聚力和战斗力。为进一步规范校内基层团组织的推优入党工作，结合学校实际，特制订本制度。</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一、推优条件</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（一）基本条件：</w:t>
      </w:r>
    </w:p>
    <w:p w:rsidR="003E5558" w:rsidRDefault="008E6BCF">
      <w:pPr>
        <w:ind w:firstLineChars="200" w:firstLine="560"/>
        <w:jc w:val="left"/>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．政治立场坚定，贯彻执行党的基本路线和方针政策，坚持党的四项基本原则；</w:t>
      </w:r>
    </w:p>
    <w:p w:rsidR="003E5558" w:rsidRDefault="008E6BCF">
      <w:pPr>
        <w:ind w:firstLineChars="200" w:firstLine="560"/>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．承认党的章程，正式向党组织递交了书面入党申请满六个月；</w:t>
      </w:r>
    </w:p>
    <w:p w:rsidR="003E5558" w:rsidRDefault="008E6BCF">
      <w:pPr>
        <w:ind w:firstLineChars="200" w:firstLine="560"/>
        <w:jc w:val="lef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．在班级团支部中品学兼优，德智体全面发展；</w:t>
      </w:r>
    </w:p>
    <w:p w:rsidR="003E5558" w:rsidRDefault="008E6BCF">
      <w:pPr>
        <w:ind w:firstLineChars="200" w:firstLine="560"/>
        <w:jc w:val="left"/>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．学生团员学习目的性明确。学习成绩良好，无不合格课程；</w:t>
      </w:r>
    </w:p>
    <w:p w:rsidR="003E5558" w:rsidRDefault="008E6BCF">
      <w:pPr>
        <w:ind w:firstLineChars="200" w:firstLine="560"/>
        <w:jc w:val="left"/>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．注册志愿者，志愿服务时长不低于</w:t>
      </w:r>
      <w:r>
        <w:rPr>
          <w:rFonts w:ascii="仿宋" w:eastAsia="仿宋" w:hAnsi="仿宋" w:cs="仿宋"/>
          <w:sz w:val="28"/>
          <w:szCs w:val="28"/>
        </w:rPr>
        <w:t xml:space="preserve">15 </w:t>
      </w:r>
      <w:r>
        <w:rPr>
          <w:rFonts w:ascii="仿宋" w:eastAsia="仿宋" w:hAnsi="仿宋" w:cs="仿宋" w:hint="eastAsia"/>
          <w:sz w:val="28"/>
          <w:szCs w:val="28"/>
        </w:rPr>
        <w:t>小时。</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（二）凡属于下列情况之一者，优先推荐：</w:t>
      </w:r>
    </w:p>
    <w:p w:rsidR="003E5558" w:rsidRDefault="008E6BCF">
      <w:pPr>
        <w:ind w:firstLineChars="200" w:firstLine="560"/>
        <w:jc w:val="left"/>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．受学校及以上（含校级，下同）表彰的先进个人；</w:t>
      </w:r>
    </w:p>
    <w:p w:rsidR="003E5558" w:rsidRDefault="008E6BCF">
      <w:pPr>
        <w:ind w:firstLineChars="200" w:firstLine="560"/>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．获校级及以上表彰各类先进集体的主要骨干及在其中起主要作用的团员；</w:t>
      </w:r>
    </w:p>
    <w:p w:rsidR="003E5558" w:rsidRDefault="008E6BCF">
      <w:pPr>
        <w:ind w:firstLineChars="200" w:firstLine="560"/>
        <w:jc w:val="left"/>
        <w:rPr>
          <w:rFonts w:ascii="仿宋" w:eastAsia="仿宋" w:hAnsi="仿宋" w:cs="仿宋"/>
          <w:sz w:val="28"/>
          <w:szCs w:val="28"/>
        </w:rPr>
      </w:pPr>
      <w:r>
        <w:rPr>
          <w:rFonts w:ascii="仿宋" w:eastAsia="仿宋" w:hAnsi="仿宋" w:cs="仿宋"/>
          <w:sz w:val="28"/>
          <w:szCs w:val="28"/>
        </w:rPr>
        <w:lastRenderedPageBreak/>
        <w:t>3</w:t>
      </w:r>
      <w:r>
        <w:rPr>
          <w:rFonts w:ascii="仿宋" w:eastAsia="仿宋" w:hAnsi="仿宋" w:cs="仿宋" w:hint="eastAsia"/>
          <w:sz w:val="28"/>
          <w:szCs w:val="28"/>
        </w:rPr>
        <w:t>．在校风、学风建设、科技创新、见义勇为、志愿服务等方面表现突出；</w:t>
      </w:r>
    </w:p>
    <w:p w:rsidR="003E5558" w:rsidRDefault="008E6BCF">
      <w:pPr>
        <w:ind w:firstLineChars="200" w:firstLine="560"/>
        <w:jc w:val="left"/>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．在学团工作中，表现优异。</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（三）凡属下列情况之一者，不予推荐：</w:t>
      </w:r>
    </w:p>
    <w:p w:rsidR="003E5558" w:rsidRDefault="008E6BCF">
      <w:pPr>
        <w:ind w:firstLineChars="200" w:firstLine="560"/>
        <w:jc w:val="left"/>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．受校级处分者，至少一年内不予“推优”；</w:t>
      </w:r>
    </w:p>
    <w:p w:rsidR="003E5558" w:rsidRDefault="008E6BCF">
      <w:pPr>
        <w:ind w:firstLineChars="200" w:firstLine="560"/>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．在列为“推优”对象后受到校级处分者，应取消“推优”资格；</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w:t>
      </w:r>
      <w:r>
        <w:rPr>
          <w:rFonts w:ascii="仿宋" w:eastAsia="仿宋" w:hAnsi="仿宋" w:hint="eastAsia"/>
          <w:sz w:val="28"/>
          <w:szCs w:val="28"/>
        </w:rPr>
        <w:t xml:space="preserve"> 未</w:t>
      </w:r>
      <w:r>
        <w:rPr>
          <w:rFonts w:ascii="仿宋" w:eastAsia="仿宋" w:hAnsi="仿宋" w:cs="仿宋" w:hint="eastAsia"/>
          <w:sz w:val="28"/>
          <w:szCs w:val="28"/>
        </w:rPr>
        <w:t>在广东“智慧团建”系统完成团员向组织报到，不按时在系统上缴纳团费，存在欠缴团费记录。</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二、推优程序</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（一）召开团支部委员会，对递交书面入党申请的团员的主要情况和表现做出</w:t>
      </w:r>
      <w:hyperlink r:id="rId7" w:tgtFrame="_blank" w:history="1">
        <w:r>
          <w:rPr>
            <w:rFonts w:ascii="仿宋" w:eastAsia="仿宋" w:hAnsi="仿宋" w:cs="仿宋" w:hint="eastAsia"/>
            <w:sz w:val="28"/>
            <w:szCs w:val="28"/>
          </w:rPr>
          <w:t>总结</w:t>
        </w:r>
      </w:hyperlink>
      <w:r>
        <w:rPr>
          <w:rFonts w:ascii="仿宋" w:eastAsia="仿宋" w:hAnsi="仿宋" w:cs="仿宋" w:hint="eastAsia"/>
          <w:sz w:val="28"/>
          <w:szCs w:val="28"/>
        </w:rPr>
        <w:t>、</w:t>
      </w:r>
      <w:hyperlink r:id="rId8" w:tgtFrame="_blank" w:history="1">
        <w:r>
          <w:rPr>
            <w:rFonts w:ascii="仿宋" w:eastAsia="仿宋" w:hAnsi="仿宋" w:cs="仿宋" w:hint="eastAsia"/>
            <w:sz w:val="28"/>
            <w:szCs w:val="28"/>
          </w:rPr>
          <w:t>鉴定</w:t>
        </w:r>
      </w:hyperlink>
      <w:r>
        <w:rPr>
          <w:rFonts w:ascii="仿宋" w:eastAsia="仿宋" w:hAnsi="仿宋" w:cs="仿宋" w:hint="eastAsia"/>
          <w:sz w:val="28"/>
          <w:szCs w:val="28"/>
        </w:rPr>
        <w:t>；</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（二）团支部召开团员大会，介绍推荐对象基本情况，对推荐对象进行民主评议；</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（三）团支部委员会在对推荐对象进行认真考察的基础上，讨论确定推荐名单，报学院团委审查同意；</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（四）学院团委考察、审核后报校团委审批备案；</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（五）未列入推荐名单的团员，由团支部继续培养，待条件成熟后再行推荐。</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三、推优工作组织领导</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（一）推优工作是发展青年党员的基础环节，是加强党的建设与团的建设的一个有力结合点，推优工作必须在学院党总支的统一</w:t>
      </w:r>
      <w:r>
        <w:rPr>
          <w:rFonts w:ascii="仿宋" w:eastAsia="仿宋" w:hAnsi="仿宋" w:cs="仿宋" w:hint="eastAsia"/>
          <w:sz w:val="28"/>
          <w:szCs w:val="28"/>
        </w:rPr>
        <w:lastRenderedPageBreak/>
        <w:t>领导下进行。二级学院团委、团支部要充分认识推优工作与党的建设的密切关系，认真贯彻落实党组织的要求，根据青年特点和团的工作实际，切实把团员推优工作扎扎实实的做好。工作中力戒形式主义和简单化，不能把推优工作变成投票选举。</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（二）在推优工作中，各二级学院团委要全面掌握推优工作的进程，具体指导团支部搞好推优工作。对工作中出现的问题及时解决，并</w:t>
      </w:r>
      <w:r w:rsidR="00911E39">
        <w:rPr>
          <w:rFonts w:ascii="仿宋" w:eastAsia="仿宋" w:hAnsi="仿宋" w:cs="仿宋" w:hint="eastAsia"/>
          <w:sz w:val="28"/>
          <w:szCs w:val="28"/>
        </w:rPr>
        <w:t>向</w:t>
      </w:r>
      <w:r>
        <w:rPr>
          <w:rFonts w:ascii="仿宋" w:eastAsia="仿宋" w:hAnsi="仿宋" w:cs="仿宋" w:hint="eastAsia"/>
          <w:sz w:val="28"/>
          <w:szCs w:val="28"/>
        </w:rPr>
        <w:t>学院党总支和校团委汇报。</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（三）各团支部要认真按推优的步骤进行，及时向年级团总支、二级学院团委汇报工作开展情况，严肃认真的对待推优工作。对推优工作出现的弄虚作假、营私舞弊等不正常现象，校团委将视情况给予严肃处理。</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四、推优工作审批</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团员推优入党是各基层团组织的一项重要工作，各基层团支部、各学院团委要有计划、有步骤地开展此项工作，避免突击开展团员推优入党或未按程序推优等情况。二级学院团委在相应时间内按程序向校团委组织部汇总上报团员推优材料，程序如下：</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（一）团支部按照所列栏目认真填写《团组织推荐入党积极分子登记表》，二级学院团委审核同意后加盖公章。</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t>（二）学院团委汇总填写《吉林大学珠海学院入党积极分子推荐汇总表》及《团组织推荐入党积极分子登记表》复印件，报校团委审核。汇总表一式两份，一份交由校团委留档备案，一份由本学院团委存档备查。</w:t>
      </w:r>
    </w:p>
    <w:p w:rsidR="003E5558" w:rsidRDefault="008E6BCF">
      <w:pPr>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（三）二级学院团委推优工作的规范性，校团委将如实记载并作为评优评先指标。</w:t>
      </w:r>
    </w:p>
    <w:p w:rsidR="00FE6A52" w:rsidRDefault="00FE6A52">
      <w:pPr>
        <w:jc w:val="left"/>
        <w:rPr>
          <w:rFonts w:ascii="仿宋" w:eastAsia="仿宋" w:hAnsi="仿宋" w:cs="仿宋"/>
          <w:sz w:val="28"/>
          <w:szCs w:val="28"/>
        </w:rPr>
      </w:pPr>
    </w:p>
    <w:p w:rsidR="00FE6A52" w:rsidRDefault="00FE6A52">
      <w:pPr>
        <w:jc w:val="left"/>
        <w:rPr>
          <w:rFonts w:ascii="仿宋" w:eastAsia="仿宋" w:hAnsi="仿宋" w:cs="仿宋"/>
          <w:sz w:val="28"/>
          <w:szCs w:val="28"/>
        </w:rPr>
      </w:pPr>
    </w:p>
    <w:p w:rsidR="003E5558" w:rsidRDefault="008E6BCF">
      <w:pPr>
        <w:jc w:val="left"/>
        <w:rPr>
          <w:rFonts w:ascii="仿宋" w:eastAsia="仿宋" w:hAnsi="仿宋" w:cs="仿宋"/>
          <w:sz w:val="28"/>
          <w:szCs w:val="28"/>
        </w:rPr>
      </w:pPr>
      <w:r>
        <w:rPr>
          <w:rFonts w:ascii="仿宋" w:eastAsia="仿宋" w:hAnsi="仿宋" w:cs="仿宋" w:hint="eastAsia"/>
          <w:sz w:val="28"/>
          <w:szCs w:val="28"/>
        </w:rPr>
        <w:t>附件1 吉林大学珠海学院入党积极分子推荐汇总表</w:t>
      </w:r>
    </w:p>
    <w:p w:rsidR="003E5558" w:rsidRDefault="003E5558">
      <w:pPr>
        <w:spacing w:line="480" w:lineRule="auto"/>
        <w:ind w:firstLineChars="200" w:firstLine="560"/>
        <w:jc w:val="right"/>
        <w:rPr>
          <w:rFonts w:ascii="仿宋" w:eastAsia="仿宋" w:hAnsi="仿宋" w:cs="仿宋"/>
          <w:sz w:val="28"/>
          <w:szCs w:val="28"/>
        </w:rPr>
      </w:pPr>
    </w:p>
    <w:p w:rsidR="003E5558" w:rsidRDefault="003E5558">
      <w:pPr>
        <w:spacing w:line="480" w:lineRule="auto"/>
        <w:ind w:firstLineChars="200" w:firstLine="560"/>
        <w:jc w:val="right"/>
        <w:rPr>
          <w:rFonts w:ascii="仿宋" w:eastAsia="仿宋" w:hAnsi="仿宋" w:cs="仿宋"/>
          <w:sz w:val="28"/>
          <w:szCs w:val="28"/>
        </w:rPr>
      </w:pPr>
    </w:p>
    <w:p w:rsidR="003E5558" w:rsidRDefault="00FE6A52">
      <w:pPr>
        <w:spacing w:line="480" w:lineRule="auto"/>
        <w:ind w:firstLineChars="200" w:firstLine="560"/>
        <w:jc w:val="right"/>
        <w:rPr>
          <w:rFonts w:ascii="仿宋" w:eastAsia="仿宋" w:hAnsi="仿宋" w:cs="仿宋"/>
          <w:sz w:val="28"/>
          <w:szCs w:val="28"/>
        </w:rPr>
      </w:pPr>
      <w:r>
        <w:rPr>
          <w:rFonts w:ascii="仿宋" w:eastAsia="仿宋" w:hAnsi="仿宋" w:cs="仿宋"/>
          <w:sz w:val="28"/>
          <w:szCs w:val="28"/>
        </w:rPr>
        <w:t>共青团吉林大学珠海学院委员会</w:t>
      </w:r>
    </w:p>
    <w:p w:rsidR="00FE6A52" w:rsidRDefault="00FE6A52" w:rsidP="00FE6A52">
      <w:pPr>
        <w:spacing w:line="480" w:lineRule="auto"/>
        <w:ind w:right="840" w:firstLineChars="200" w:firstLine="560"/>
        <w:jc w:val="right"/>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019年</w:t>
      </w:r>
      <w:r>
        <w:rPr>
          <w:rFonts w:ascii="仿宋" w:eastAsia="仿宋" w:hAnsi="仿宋" w:cs="仿宋" w:hint="eastAsia"/>
          <w:sz w:val="28"/>
          <w:szCs w:val="28"/>
        </w:rPr>
        <w:t>4月9日</w:t>
      </w:r>
    </w:p>
    <w:p w:rsidR="003E5558" w:rsidRDefault="003E5558">
      <w:pPr>
        <w:spacing w:line="480" w:lineRule="auto"/>
        <w:ind w:firstLineChars="200" w:firstLine="560"/>
        <w:jc w:val="right"/>
        <w:rPr>
          <w:rFonts w:ascii="仿宋" w:eastAsia="仿宋" w:hAnsi="仿宋" w:cs="仿宋"/>
          <w:sz w:val="28"/>
          <w:szCs w:val="28"/>
        </w:rPr>
      </w:pPr>
    </w:p>
    <w:p w:rsidR="003E5558" w:rsidRDefault="003E5558">
      <w:pPr>
        <w:spacing w:line="480" w:lineRule="auto"/>
        <w:jc w:val="left"/>
        <w:rPr>
          <w:rFonts w:ascii="仿宋" w:eastAsia="仿宋" w:hAnsi="仿宋" w:cs="仿宋"/>
          <w:sz w:val="28"/>
          <w:szCs w:val="28"/>
        </w:rPr>
      </w:pPr>
    </w:p>
    <w:p w:rsidR="003E5558" w:rsidRDefault="003E5558">
      <w:pPr>
        <w:jc w:val="center"/>
        <w:rPr>
          <w:rFonts w:ascii="方正小标宋_GBK" w:eastAsia="方正小标宋_GBK"/>
          <w:b/>
          <w:sz w:val="40"/>
          <w:szCs w:val="44"/>
        </w:rPr>
      </w:pPr>
    </w:p>
    <w:p w:rsidR="003E5558" w:rsidRDefault="003E5558">
      <w:pPr>
        <w:jc w:val="center"/>
        <w:rPr>
          <w:rFonts w:ascii="方正小标宋_GBK" w:eastAsia="方正小标宋_GBK"/>
          <w:b/>
          <w:sz w:val="40"/>
          <w:szCs w:val="44"/>
        </w:rPr>
      </w:pPr>
    </w:p>
    <w:p w:rsidR="003E5558" w:rsidRDefault="003E5558">
      <w:pPr>
        <w:jc w:val="center"/>
        <w:rPr>
          <w:rFonts w:ascii="方正小标宋_GBK" w:eastAsia="方正小标宋_GBK"/>
          <w:b/>
          <w:sz w:val="40"/>
          <w:szCs w:val="44"/>
        </w:rPr>
      </w:pPr>
    </w:p>
    <w:p w:rsidR="003E5558" w:rsidRDefault="003E5558">
      <w:pPr>
        <w:jc w:val="center"/>
        <w:rPr>
          <w:rFonts w:ascii="方正小标宋_GBK" w:eastAsia="方正小标宋_GBK"/>
          <w:b/>
          <w:sz w:val="40"/>
          <w:szCs w:val="44"/>
        </w:rPr>
      </w:pPr>
    </w:p>
    <w:p w:rsidR="003E5558" w:rsidRDefault="003E5558">
      <w:pPr>
        <w:jc w:val="center"/>
        <w:rPr>
          <w:rFonts w:ascii="方正小标宋_GBK" w:eastAsia="方正小标宋_GBK"/>
          <w:b/>
          <w:sz w:val="40"/>
          <w:szCs w:val="44"/>
        </w:rPr>
      </w:pPr>
    </w:p>
    <w:p w:rsidR="003E5558" w:rsidRDefault="003E5558">
      <w:pPr>
        <w:jc w:val="center"/>
        <w:rPr>
          <w:rFonts w:ascii="方正小标宋_GBK" w:eastAsia="方正小标宋_GBK"/>
          <w:b/>
          <w:sz w:val="40"/>
          <w:szCs w:val="44"/>
        </w:rPr>
      </w:pPr>
    </w:p>
    <w:p w:rsidR="003E5558" w:rsidRDefault="003E5558">
      <w:pPr>
        <w:jc w:val="center"/>
        <w:rPr>
          <w:rFonts w:ascii="方正小标宋_GBK" w:eastAsia="方正小标宋_GBK"/>
          <w:b/>
          <w:sz w:val="40"/>
          <w:szCs w:val="44"/>
        </w:rPr>
      </w:pPr>
    </w:p>
    <w:p w:rsidR="003E5558" w:rsidRDefault="003E5558">
      <w:pPr>
        <w:jc w:val="center"/>
        <w:rPr>
          <w:rFonts w:ascii="方正小标宋_GBK" w:eastAsia="方正小标宋_GBK"/>
          <w:b/>
          <w:sz w:val="40"/>
          <w:szCs w:val="44"/>
        </w:rPr>
      </w:pPr>
    </w:p>
    <w:p w:rsidR="003E5558" w:rsidRDefault="003E5558">
      <w:pPr>
        <w:jc w:val="center"/>
        <w:rPr>
          <w:rFonts w:ascii="方正小标宋_GBK" w:eastAsia="方正小标宋_GBK"/>
          <w:b/>
          <w:sz w:val="40"/>
          <w:szCs w:val="44"/>
        </w:rPr>
      </w:pPr>
    </w:p>
    <w:p w:rsidR="003E5558" w:rsidRDefault="003E5558">
      <w:pPr>
        <w:jc w:val="center"/>
        <w:rPr>
          <w:rFonts w:ascii="方正小标宋_GBK" w:eastAsia="方正小标宋_GBK"/>
          <w:b/>
          <w:sz w:val="40"/>
          <w:szCs w:val="44"/>
        </w:rPr>
      </w:pPr>
    </w:p>
    <w:p w:rsidR="003E5558" w:rsidRPr="00FE6A52" w:rsidRDefault="003E5558" w:rsidP="00FE6A52">
      <w:pPr>
        <w:rPr>
          <w:rFonts w:ascii="方正小标宋_GBK" w:eastAsia="方正小标宋_GBK" w:hint="eastAsia"/>
          <w:b/>
          <w:sz w:val="40"/>
          <w:szCs w:val="44"/>
        </w:rPr>
      </w:pPr>
    </w:p>
    <w:p w:rsidR="003E5558" w:rsidRPr="00FE6A52" w:rsidRDefault="008E6BCF">
      <w:pPr>
        <w:jc w:val="center"/>
        <w:rPr>
          <w:rFonts w:ascii="方正小标宋_GBK" w:eastAsia="方正小标宋_GBK"/>
          <w:b/>
          <w:sz w:val="36"/>
          <w:szCs w:val="36"/>
        </w:rPr>
      </w:pPr>
      <w:r w:rsidRPr="00FE6A52">
        <w:rPr>
          <w:rFonts w:ascii="方正小标宋_GBK" w:eastAsia="方正小标宋_GBK" w:hint="eastAsia"/>
          <w:b/>
          <w:sz w:val="36"/>
          <w:szCs w:val="36"/>
        </w:rPr>
        <w:lastRenderedPageBreak/>
        <w:t>吉林大学珠海学</w:t>
      </w:r>
      <w:bookmarkStart w:id="0" w:name="_GoBack"/>
      <w:bookmarkEnd w:id="0"/>
      <w:r w:rsidRPr="00FE6A52">
        <w:rPr>
          <w:rFonts w:ascii="方正小标宋_GBK" w:eastAsia="方正小标宋_GBK" w:hint="eastAsia"/>
          <w:b/>
          <w:sz w:val="36"/>
          <w:szCs w:val="36"/>
        </w:rPr>
        <w:t>院入党积极分子推荐汇总表</w:t>
      </w:r>
    </w:p>
    <w:tbl>
      <w:tblPr>
        <w:tblpPr w:leftFromText="180" w:rightFromText="180" w:vertAnchor="text" w:tblpX="10483" w:tblpY="67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tblGrid>
      <w:tr w:rsidR="003E5558">
        <w:trPr>
          <w:trHeight w:val="30"/>
        </w:trPr>
        <w:tc>
          <w:tcPr>
            <w:tcW w:w="978" w:type="dxa"/>
            <w:shd w:val="clear" w:color="auto" w:fill="auto"/>
          </w:tcPr>
          <w:p w:rsidR="003E5558" w:rsidRDefault="003E5558">
            <w:pPr>
              <w:widowControl/>
              <w:spacing w:line="579" w:lineRule="exact"/>
              <w:rPr>
                <w:rFonts w:eastAsia="方正仿宋_GBK"/>
                <w:sz w:val="30"/>
                <w:szCs w:val="30"/>
              </w:rPr>
            </w:pPr>
          </w:p>
        </w:tc>
      </w:tr>
    </w:tbl>
    <w:p w:rsidR="003E5558" w:rsidRDefault="008E6BCF">
      <w:pPr>
        <w:widowControl/>
        <w:spacing w:line="579" w:lineRule="exact"/>
        <w:rPr>
          <w:rFonts w:eastAsia="方正仿宋_GBK"/>
          <w:sz w:val="30"/>
          <w:szCs w:val="30"/>
        </w:rPr>
      </w:pPr>
      <w:r>
        <w:rPr>
          <w:rFonts w:eastAsia="方正仿宋_GBK" w:hint="eastAsia"/>
          <w:sz w:val="30"/>
          <w:szCs w:val="30"/>
        </w:rPr>
        <w:t>学院团委：</w:t>
      </w:r>
      <w:r>
        <w:rPr>
          <w:rFonts w:eastAsia="方正仿宋_GBK" w:hint="eastAsia"/>
          <w:sz w:val="30"/>
          <w:szCs w:val="30"/>
        </w:rPr>
        <w:t xml:space="preserve">                   </w:t>
      </w:r>
    </w:p>
    <w:tbl>
      <w:tblPr>
        <w:tblpPr w:leftFromText="180" w:rightFromText="180" w:vertAnchor="text" w:horzAnchor="page" w:tblpX="1652" w:tblpY="575"/>
        <w:tblOverlap w:val="never"/>
        <w:tblW w:w="89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60"/>
        <w:gridCol w:w="975"/>
        <w:gridCol w:w="1110"/>
        <w:gridCol w:w="1575"/>
        <w:gridCol w:w="1140"/>
        <w:gridCol w:w="1578"/>
        <w:gridCol w:w="1578"/>
      </w:tblGrid>
      <w:tr w:rsidR="003E5558">
        <w:tc>
          <w:tcPr>
            <w:tcW w:w="960" w:type="dxa"/>
            <w:vAlign w:val="center"/>
          </w:tcPr>
          <w:p w:rsidR="003E5558" w:rsidRDefault="008E6BCF">
            <w:pPr>
              <w:widowControl/>
              <w:spacing w:line="579" w:lineRule="exact"/>
              <w:jc w:val="center"/>
              <w:rPr>
                <w:rFonts w:eastAsia="方正仿宋_GBK"/>
                <w:sz w:val="30"/>
                <w:szCs w:val="30"/>
              </w:rPr>
            </w:pPr>
            <w:r>
              <w:rPr>
                <w:rFonts w:eastAsia="方正仿宋_GBK" w:hint="eastAsia"/>
                <w:sz w:val="30"/>
                <w:szCs w:val="30"/>
              </w:rPr>
              <w:t>序号</w:t>
            </w:r>
          </w:p>
        </w:tc>
        <w:tc>
          <w:tcPr>
            <w:tcW w:w="975" w:type="dxa"/>
            <w:vAlign w:val="center"/>
          </w:tcPr>
          <w:p w:rsidR="003E5558" w:rsidRDefault="008E6BCF">
            <w:pPr>
              <w:widowControl/>
              <w:spacing w:line="579" w:lineRule="exact"/>
              <w:jc w:val="center"/>
              <w:rPr>
                <w:rFonts w:eastAsia="方正仿宋_GBK"/>
                <w:sz w:val="30"/>
                <w:szCs w:val="30"/>
              </w:rPr>
            </w:pPr>
            <w:r>
              <w:rPr>
                <w:rFonts w:eastAsia="方正仿宋_GBK" w:hint="eastAsia"/>
                <w:sz w:val="30"/>
                <w:szCs w:val="30"/>
              </w:rPr>
              <w:t>姓名</w:t>
            </w:r>
          </w:p>
        </w:tc>
        <w:tc>
          <w:tcPr>
            <w:tcW w:w="1110" w:type="dxa"/>
            <w:vAlign w:val="center"/>
          </w:tcPr>
          <w:p w:rsidR="003E5558" w:rsidRDefault="008E6BCF">
            <w:pPr>
              <w:widowControl/>
              <w:spacing w:line="579" w:lineRule="exact"/>
              <w:jc w:val="center"/>
              <w:rPr>
                <w:rFonts w:eastAsia="方正仿宋_GBK"/>
                <w:sz w:val="30"/>
                <w:szCs w:val="30"/>
              </w:rPr>
            </w:pPr>
            <w:r>
              <w:rPr>
                <w:rFonts w:eastAsia="方正仿宋_GBK" w:hint="eastAsia"/>
                <w:sz w:val="30"/>
                <w:szCs w:val="30"/>
              </w:rPr>
              <w:t>性别</w:t>
            </w:r>
          </w:p>
        </w:tc>
        <w:tc>
          <w:tcPr>
            <w:tcW w:w="2715" w:type="dxa"/>
            <w:gridSpan w:val="2"/>
            <w:vAlign w:val="center"/>
          </w:tcPr>
          <w:p w:rsidR="003E5558" w:rsidRDefault="008E6BCF">
            <w:pPr>
              <w:widowControl/>
              <w:spacing w:line="579" w:lineRule="exact"/>
              <w:jc w:val="center"/>
              <w:rPr>
                <w:rFonts w:eastAsia="方正仿宋_GBK"/>
                <w:sz w:val="30"/>
                <w:szCs w:val="30"/>
              </w:rPr>
            </w:pPr>
            <w:r>
              <w:rPr>
                <w:rFonts w:eastAsia="方正仿宋_GBK" w:hint="eastAsia"/>
                <w:sz w:val="30"/>
                <w:szCs w:val="30"/>
              </w:rPr>
              <w:t>团支部</w:t>
            </w:r>
          </w:p>
        </w:tc>
        <w:tc>
          <w:tcPr>
            <w:tcW w:w="1578" w:type="dxa"/>
            <w:vAlign w:val="center"/>
          </w:tcPr>
          <w:p w:rsidR="003E5558" w:rsidRDefault="008E6BCF">
            <w:pPr>
              <w:widowControl/>
              <w:spacing w:line="579" w:lineRule="exact"/>
              <w:jc w:val="center"/>
              <w:rPr>
                <w:rFonts w:eastAsia="方正仿宋_GBK"/>
                <w:sz w:val="30"/>
                <w:szCs w:val="30"/>
              </w:rPr>
            </w:pPr>
            <w:r>
              <w:rPr>
                <w:rFonts w:eastAsia="方正仿宋_GBK" w:hint="eastAsia"/>
                <w:sz w:val="30"/>
                <w:szCs w:val="30"/>
              </w:rPr>
              <w:t>申请入党时间</w:t>
            </w:r>
          </w:p>
        </w:tc>
        <w:tc>
          <w:tcPr>
            <w:tcW w:w="1578" w:type="dxa"/>
          </w:tcPr>
          <w:p w:rsidR="003E5558" w:rsidRDefault="008E6BCF">
            <w:pPr>
              <w:widowControl/>
              <w:spacing w:line="579" w:lineRule="exact"/>
              <w:jc w:val="center"/>
              <w:rPr>
                <w:rFonts w:eastAsia="方正仿宋_GBK"/>
                <w:sz w:val="30"/>
                <w:szCs w:val="30"/>
              </w:rPr>
            </w:pPr>
            <w:r>
              <w:rPr>
                <w:rFonts w:eastAsia="方正仿宋_GBK" w:hint="eastAsia"/>
                <w:sz w:val="30"/>
                <w:szCs w:val="30"/>
              </w:rPr>
              <w:t>志愿服务时长</w:t>
            </w: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c>
          <w:tcPr>
            <w:tcW w:w="960" w:type="dxa"/>
            <w:vAlign w:val="center"/>
          </w:tcPr>
          <w:p w:rsidR="003E5558" w:rsidRDefault="003E5558">
            <w:pPr>
              <w:jc w:val="center"/>
              <w:rPr>
                <w:szCs w:val="21"/>
              </w:rPr>
            </w:pPr>
          </w:p>
        </w:tc>
        <w:tc>
          <w:tcPr>
            <w:tcW w:w="975" w:type="dxa"/>
            <w:vAlign w:val="center"/>
          </w:tcPr>
          <w:p w:rsidR="003E5558" w:rsidRDefault="003E5558">
            <w:pPr>
              <w:jc w:val="center"/>
              <w:rPr>
                <w:szCs w:val="21"/>
              </w:rPr>
            </w:pPr>
          </w:p>
        </w:tc>
        <w:tc>
          <w:tcPr>
            <w:tcW w:w="1110" w:type="dxa"/>
            <w:vAlign w:val="center"/>
          </w:tcPr>
          <w:p w:rsidR="003E5558" w:rsidRDefault="003E5558">
            <w:pPr>
              <w:jc w:val="center"/>
              <w:rPr>
                <w:szCs w:val="21"/>
              </w:rPr>
            </w:pPr>
          </w:p>
        </w:tc>
        <w:tc>
          <w:tcPr>
            <w:tcW w:w="2715" w:type="dxa"/>
            <w:gridSpan w:val="2"/>
            <w:vAlign w:val="center"/>
          </w:tcPr>
          <w:p w:rsidR="003E5558" w:rsidRDefault="003E5558">
            <w:pPr>
              <w:jc w:val="center"/>
              <w:rPr>
                <w:szCs w:val="21"/>
              </w:rPr>
            </w:pPr>
          </w:p>
        </w:tc>
        <w:tc>
          <w:tcPr>
            <w:tcW w:w="1578" w:type="dxa"/>
            <w:vAlign w:val="center"/>
          </w:tcPr>
          <w:p w:rsidR="003E5558" w:rsidRDefault="003E5558">
            <w:pPr>
              <w:rPr>
                <w:szCs w:val="21"/>
              </w:rPr>
            </w:pPr>
          </w:p>
        </w:tc>
        <w:tc>
          <w:tcPr>
            <w:tcW w:w="1578" w:type="dxa"/>
          </w:tcPr>
          <w:p w:rsidR="003E5558" w:rsidRDefault="003E5558">
            <w:pPr>
              <w:rPr>
                <w:szCs w:val="21"/>
              </w:rPr>
            </w:pPr>
          </w:p>
        </w:tc>
      </w:tr>
      <w:tr w:rsidR="003E5558">
        <w:trPr>
          <w:trHeight w:val="3099"/>
        </w:trPr>
        <w:tc>
          <w:tcPr>
            <w:tcW w:w="960" w:type="dxa"/>
            <w:vAlign w:val="center"/>
          </w:tcPr>
          <w:p w:rsidR="003E5558" w:rsidRDefault="008E6BCF">
            <w:pPr>
              <w:widowControl/>
              <w:spacing w:line="579" w:lineRule="exact"/>
              <w:jc w:val="center"/>
              <w:rPr>
                <w:rFonts w:eastAsia="方正仿宋_GBK"/>
                <w:sz w:val="30"/>
                <w:szCs w:val="30"/>
              </w:rPr>
            </w:pPr>
            <w:r>
              <w:rPr>
                <w:rFonts w:eastAsia="方正仿宋_GBK" w:hint="eastAsia"/>
                <w:sz w:val="30"/>
                <w:szCs w:val="30"/>
              </w:rPr>
              <w:t>学</w:t>
            </w:r>
          </w:p>
          <w:p w:rsidR="003E5558" w:rsidRDefault="008E6BCF">
            <w:pPr>
              <w:widowControl/>
              <w:spacing w:line="579" w:lineRule="exact"/>
              <w:jc w:val="center"/>
              <w:rPr>
                <w:rFonts w:eastAsia="方正仿宋_GBK"/>
                <w:sz w:val="30"/>
                <w:szCs w:val="30"/>
              </w:rPr>
            </w:pPr>
            <w:r>
              <w:rPr>
                <w:rFonts w:eastAsia="方正仿宋_GBK" w:hint="eastAsia"/>
                <w:sz w:val="30"/>
                <w:szCs w:val="30"/>
              </w:rPr>
              <w:t>院</w:t>
            </w:r>
          </w:p>
          <w:p w:rsidR="003E5558" w:rsidRDefault="008E6BCF">
            <w:pPr>
              <w:widowControl/>
              <w:spacing w:line="579" w:lineRule="exact"/>
              <w:jc w:val="center"/>
              <w:rPr>
                <w:rFonts w:eastAsia="方正仿宋_GBK"/>
                <w:sz w:val="30"/>
                <w:szCs w:val="30"/>
              </w:rPr>
            </w:pPr>
            <w:r>
              <w:rPr>
                <w:rFonts w:eastAsia="方正仿宋_GBK" w:hint="eastAsia"/>
                <w:sz w:val="30"/>
                <w:szCs w:val="30"/>
              </w:rPr>
              <w:t>团</w:t>
            </w:r>
          </w:p>
          <w:p w:rsidR="003E5558" w:rsidRDefault="008E6BCF">
            <w:pPr>
              <w:widowControl/>
              <w:spacing w:line="579" w:lineRule="exact"/>
              <w:jc w:val="center"/>
              <w:rPr>
                <w:rFonts w:eastAsia="方正仿宋_GBK"/>
                <w:sz w:val="30"/>
                <w:szCs w:val="30"/>
              </w:rPr>
            </w:pPr>
            <w:r>
              <w:rPr>
                <w:rFonts w:eastAsia="方正仿宋_GBK" w:hint="eastAsia"/>
                <w:sz w:val="30"/>
                <w:szCs w:val="30"/>
              </w:rPr>
              <w:t>委</w:t>
            </w:r>
          </w:p>
          <w:p w:rsidR="003E5558" w:rsidRDefault="008E6BCF">
            <w:pPr>
              <w:widowControl/>
              <w:spacing w:line="579" w:lineRule="exact"/>
              <w:jc w:val="center"/>
              <w:rPr>
                <w:rFonts w:eastAsia="方正仿宋_GBK"/>
                <w:sz w:val="30"/>
                <w:szCs w:val="30"/>
              </w:rPr>
            </w:pPr>
            <w:r>
              <w:rPr>
                <w:rFonts w:eastAsia="方正仿宋_GBK" w:hint="eastAsia"/>
                <w:sz w:val="30"/>
                <w:szCs w:val="30"/>
              </w:rPr>
              <w:t>意</w:t>
            </w:r>
          </w:p>
          <w:p w:rsidR="003E5558" w:rsidRDefault="008E6BCF">
            <w:pPr>
              <w:widowControl/>
              <w:spacing w:line="579" w:lineRule="exact"/>
              <w:jc w:val="center"/>
              <w:rPr>
                <w:rFonts w:eastAsia="方正仿宋_GBK"/>
                <w:sz w:val="30"/>
                <w:szCs w:val="30"/>
              </w:rPr>
            </w:pPr>
            <w:r>
              <w:rPr>
                <w:rFonts w:eastAsia="方正仿宋_GBK" w:hint="eastAsia"/>
                <w:sz w:val="30"/>
                <w:szCs w:val="30"/>
              </w:rPr>
              <w:t>见</w:t>
            </w:r>
          </w:p>
        </w:tc>
        <w:tc>
          <w:tcPr>
            <w:tcW w:w="3660" w:type="dxa"/>
            <w:gridSpan w:val="3"/>
            <w:tcBorders>
              <w:right w:val="single" w:sz="4" w:space="0" w:color="auto"/>
            </w:tcBorders>
            <w:vAlign w:val="center"/>
          </w:tcPr>
          <w:p w:rsidR="003E5558" w:rsidRDefault="003E5558">
            <w:pPr>
              <w:widowControl/>
              <w:spacing w:line="579" w:lineRule="exact"/>
              <w:jc w:val="center"/>
              <w:rPr>
                <w:rFonts w:eastAsia="方正仿宋_GBK"/>
                <w:sz w:val="30"/>
                <w:szCs w:val="30"/>
              </w:rPr>
            </w:pPr>
          </w:p>
          <w:p w:rsidR="003E5558" w:rsidRDefault="003E5558">
            <w:pPr>
              <w:widowControl/>
              <w:spacing w:line="579" w:lineRule="exact"/>
              <w:rPr>
                <w:rFonts w:eastAsia="方正仿宋_GBK"/>
                <w:sz w:val="30"/>
                <w:szCs w:val="30"/>
              </w:rPr>
            </w:pPr>
          </w:p>
          <w:p w:rsidR="003E5558" w:rsidRDefault="003E5558">
            <w:pPr>
              <w:widowControl/>
              <w:spacing w:line="579" w:lineRule="exact"/>
              <w:jc w:val="center"/>
              <w:rPr>
                <w:rFonts w:eastAsia="方正仿宋_GBK"/>
                <w:sz w:val="30"/>
                <w:szCs w:val="30"/>
              </w:rPr>
            </w:pPr>
          </w:p>
          <w:p w:rsidR="003E5558" w:rsidRDefault="008E6BCF">
            <w:pPr>
              <w:widowControl/>
              <w:spacing w:line="579" w:lineRule="exact"/>
              <w:jc w:val="center"/>
              <w:rPr>
                <w:rFonts w:eastAsia="方正仿宋_GBK"/>
                <w:sz w:val="30"/>
                <w:szCs w:val="30"/>
              </w:rPr>
            </w:pPr>
            <w:r>
              <w:rPr>
                <w:rFonts w:eastAsia="方正仿宋_GBK" w:hint="eastAsia"/>
                <w:sz w:val="30"/>
                <w:szCs w:val="30"/>
              </w:rPr>
              <w:t>书记签名：</w:t>
            </w:r>
          </w:p>
          <w:p w:rsidR="003E5558" w:rsidRDefault="008E6BCF">
            <w:pPr>
              <w:widowControl/>
              <w:spacing w:line="579" w:lineRule="exact"/>
              <w:jc w:val="center"/>
              <w:rPr>
                <w:rFonts w:eastAsia="方正仿宋_GBK"/>
                <w:sz w:val="30"/>
                <w:szCs w:val="30"/>
              </w:rPr>
            </w:pPr>
            <w:r>
              <w:rPr>
                <w:rFonts w:eastAsia="方正仿宋_GBK" w:hint="eastAsia"/>
                <w:sz w:val="30"/>
                <w:szCs w:val="30"/>
              </w:rPr>
              <w:t>学院团委章：</w:t>
            </w:r>
          </w:p>
          <w:p w:rsidR="003E5558" w:rsidRDefault="008E6BCF">
            <w:pPr>
              <w:widowControl/>
              <w:spacing w:line="579" w:lineRule="exact"/>
              <w:jc w:val="center"/>
              <w:rPr>
                <w:rFonts w:eastAsia="方正仿宋_GBK"/>
                <w:sz w:val="30"/>
                <w:szCs w:val="30"/>
              </w:rPr>
            </w:pPr>
            <w:r>
              <w:rPr>
                <w:rFonts w:eastAsia="方正仿宋_GBK" w:hint="eastAsia"/>
                <w:sz w:val="30"/>
                <w:szCs w:val="30"/>
              </w:rPr>
              <w:t>年</w:t>
            </w:r>
            <w:r>
              <w:rPr>
                <w:rFonts w:eastAsia="方正仿宋_GBK" w:hint="eastAsia"/>
                <w:sz w:val="30"/>
                <w:szCs w:val="30"/>
              </w:rPr>
              <w:t xml:space="preserve">  </w:t>
            </w:r>
            <w:r>
              <w:rPr>
                <w:rFonts w:eastAsia="方正仿宋_GBK" w:hint="eastAsia"/>
                <w:sz w:val="30"/>
                <w:szCs w:val="30"/>
              </w:rPr>
              <w:t>月</w:t>
            </w:r>
            <w:r>
              <w:rPr>
                <w:rFonts w:eastAsia="方正仿宋_GBK" w:hint="eastAsia"/>
                <w:sz w:val="30"/>
                <w:szCs w:val="30"/>
              </w:rPr>
              <w:t xml:space="preserve">   </w:t>
            </w:r>
            <w:r>
              <w:rPr>
                <w:rFonts w:eastAsia="方正仿宋_GBK" w:hint="eastAsia"/>
                <w:sz w:val="30"/>
                <w:szCs w:val="30"/>
              </w:rPr>
              <w:t>日</w:t>
            </w:r>
          </w:p>
        </w:tc>
        <w:tc>
          <w:tcPr>
            <w:tcW w:w="1140" w:type="dxa"/>
            <w:tcBorders>
              <w:left w:val="single" w:sz="4" w:space="0" w:color="auto"/>
            </w:tcBorders>
            <w:vAlign w:val="center"/>
          </w:tcPr>
          <w:p w:rsidR="003E5558" w:rsidRDefault="008E6BCF">
            <w:pPr>
              <w:widowControl/>
              <w:spacing w:line="579" w:lineRule="exact"/>
              <w:jc w:val="center"/>
              <w:rPr>
                <w:rFonts w:eastAsia="方正仿宋_GBK"/>
                <w:sz w:val="30"/>
                <w:szCs w:val="30"/>
              </w:rPr>
            </w:pPr>
            <w:r>
              <w:rPr>
                <w:rFonts w:eastAsia="方正仿宋_GBK" w:hint="eastAsia"/>
                <w:sz w:val="30"/>
                <w:szCs w:val="30"/>
              </w:rPr>
              <w:t>校</w:t>
            </w:r>
          </w:p>
          <w:p w:rsidR="003E5558" w:rsidRDefault="008E6BCF">
            <w:pPr>
              <w:widowControl/>
              <w:spacing w:line="579" w:lineRule="exact"/>
              <w:jc w:val="center"/>
              <w:rPr>
                <w:rFonts w:eastAsia="方正仿宋_GBK"/>
                <w:sz w:val="30"/>
                <w:szCs w:val="30"/>
              </w:rPr>
            </w:pPr>
            <w:r>
              <w:rPr>
                <w:rFonts w:eastAsia="方正仿宋_GBK" w:hint="eastAsia"/>
                <w:sz w:val="30"/>
                <w:szCs w:val="30"/>
              </w:rPr>
              <w:t>团</w:t>
            </w:r>
          </w:p>
          <w:p w:rsidR="003E5558" w:rsidRDefault="008E6BCF">
            <w:pPr>
              <w:widowControl/>
              <w:spacing w:line="579" w:lineRule="exact"/>
              <w:jc w:val="center"/>
              <w:rPr>
                <w:rFonts w:eastAsia="方正仿宋_GBK"/>
                <w:sz w:val="30"/>
                <w:szCs w:val="30"/>
              </w:rPr>
            </w:pPr>
            <w:r>
              <w:rPr>
                <w:rFonts w:eastAsia="方正仿宋_GBK" w:hint="eastAsia"/>
                <w:sz w:val="30"/>
                <w:szCs w:val="30"/>
              </w:rPr>
              <w:t>委</w:t>
            </w:r>
          </w:p>
          <w:p w:rsidR="003E5558" w:rsidRDefault="008E6BCF">
            <w:pPr>
              <w:widowControl/>
              <w:spacing w:line="579" w:lineRule="exact"/>
              <w:jc w:val="center"/>
              <w:rPr>
                <w:rFonts w:eastAsia="方正仿宋_GBK"/>
                <w:sz w:val="30"/>
                <w:szCs w:val="30"/>
              </w:rPr>
            </w:pPr>
            <w:r>
              <w:rPr>
                <w:rFonts w:eastAsia="方正仿宋_GBK" w:hint="eastAsia"/>
                <w:sz w:val="30"/>
                <w:szCs w:val="30"/>
              </w:rPr>
              <w:t>意</w:t>
            </w:r>
          </w:p>
          <w:p w:rsidR="003E5558" w:rsidRDefault="008E6BCF">
            <w:pPr>
              <w:widowControl/>
              <w:spacing w:line="579" w:lineRule="exact"/>
              <w:jc w:val="center"/>
              <w:rPr>
                <w:rFonts w:eastAsia="方正仿宋_GBK"/>
                <w:sz w:val="30"/>
                <w:szCs w:val="30"/>
              </w:rPr>
            </w:pPr>
            <w:r>
              <w:rPr>
                <w:rFonts w:eastAsia="方正仿宋_GBK" w:hint="eastAsia"/>
                <w:sz w:val="30"/>
                <w:szCs w:val="30"/>
              </w:rPr>
              <w:t>见</w:t>
            </w:r>
          </w:p>
          <w:p w:rsidR="003E5558" w:rsidRDefault="003E5558">
            <w:pPr>
              <w:widowControl/>
              <w:spacing w:line="579" w:lineRule="exact"/>
              <w:jc w:val="center"/>
              <w:rPr>
                <w:rFonts w:eastAsia="方正仿宋_GBK"/>
                <w:sz w:val="30"/>
                <w:szCs w:val="30"/>
              </w:rPr>
            </w:pPr>
          </w:p>
        </w:tc>
        <w:tc>
          <w:tcPr>
            <w:tcW w:w="3156" w:type="dxa"/>
            <w:gridSpan w:val="2"/>
            <w:vAlign w:val="center"/>
          </w:tcPr>
          <w:p w:rsidR="003E5558" w:rsidRDefault="003E5558">
            <w:pPr>
              <w:widowControl/>
              <w:spacing w:line="579" w:lineRule="exact"/>
              <w:rPr>
                <w:rFonts w:eastAsia="方正仿宋_GBK"/>
                <w:sz w:val="30"/>
                <w:szCs w:val="30"/>
              </w:rPr>
            </w:pPr>
          </w:p>
          <w:p w:rsidR="003E5558" w:rsidRDefault="003E5558">
            <w:pPr>
              <w:widowControl/>
              <w:spacing w:line="579" w:lineRule="exact"/>
              <w:jc w:val="center"/>
              <w:rPr>
                <w:rFonts w:eastAsia="方正仿宋_GBK"/>
                <w:sz w:val="30"/>
                <w:szCs w:val="30"/>
              </w:rPr>
            </w:pPr>
          </w:p>
          <w:p w:rsidR="003E5558" w:rsidRDefault="003E5558">
            <w:pPr>
              <w:widowControl/>
              <w:spacing w:line="579" w:lineRule="exact"/>
              <w:jc w:val="center"/>
              <w:rPr>
                <w:rFonts w:eastAsia="方正仿宋_GBK"/>
                <w:sz w:val="30"/>
                <w:szCs w:val="30"/>
              </w:rPr>
            </w:pPr>
          </w:p>
          <w:p w:rsidR="003E5558" w:rsidRDefault="008E6BCF">
            <w:pPr>
              <w:widowControl/>
              <w:spacing w:line="579" w:lineRule="exact"/>
              <w:jc w:val="center"/>
              <w:rPr>
                <w:rFonts w:eastAsia="方正仿宋_GBK"/>
                <w:sz w:val="30"/>
                <w:szCs w:val="30"/>
              </w:rPr>
            </w:pPr>
            <w:r>
              <w:rPr>
                <w:rFonts w:eastAsia="方正仿宋_GBK" w:hint="eastAsia"/>
                <w:sz w:val="30"/>
                <w:szCs w:val="30"/>
              </w:rPr>
              <w:t xml:space="preserve">   </w:t>
            </w:r>
            <w:r>
              <w:rPr>
                <w:rFonts w:eastAsia="方正仿宋_GBK" w:hint="eastAsia"/>
                <w:sz w:val="30"/>
                <w:szCs w:val="30"/>
              </w:rPr>
              <w:t>（校团委章）</w:t>
            </w:r>
          </w:p>
          <w:p w:rsidR="003E5558" w:rsidRDefault="008E6BCF">
            <w:pPr>
              <w:widowControl/>
              <w:spacing w:line="579" w:lineRule="exact"/>
              <w:rPr>
                <w:rFonts w:eastAsia="方正仿宋_GBK"/>
                <w:sz w:val="30"/>
                <w:szCs w:val="30"/>
              </w:rPr>
            </w:pPr>
            <w:r>
              <w:rPr>
                <w:rFonts w:eastAsia="方正仿宋_GBK" w:hint="eastAsia"/>
                <w:sz w:val="30"/>
                <w:szCs w:val="30"/>
              </w:rPr>
              <w:t xml:space="preserve">   </w:t>
            </w:r>
            <w:r>
              <w:rPr>
                <w:rFonts w:eastAsia="方正仿宋_GBK" w:hint="eastAsia"/>
                <w:sz w:val="30"/>
                <w:szCs w:val="30"/>
              </w:rPr>
              <w:t>年</w:t>
            </w:r>
            <w:r>
              <w:rPr>
                <w:rFonts w:eastAsia="方正仿宋_GBK" w:hint="eastAsia"/>
                <w:sz w:val="30"/>
                <w:szCs w:val="30"/>
              </w:rPr>
              <w:t xml:space="preserve">   </w:t>
            </w:r>
            <w:r>
              <w:rPr>
                <w:rFonts w:eastAsia="方正仿宋_GBK" w:hint="eastAsia"/>
                <w:sz w:val="30"/>
                <w:szCs w:val="30"/>
              </w:rPr>
              <w:t>月</w:t>
            </w:r>
            <w:r>
              <w:rPr>
                <w:rFonts w:eastAsia="方正仿宋_GBK" w:hint="eastAsia"/>
                <w:sz w:val="30"/>
                <w:szCs w:val="30"/>
              </w:rPr>
              <w:t xml:space="preserve">   </w:t>
            </w:r>
            <w:r>
              <w:rPr>
                <w:rFonts w:eastAsia="方正仿宋_GBK" w:hint="eastAsia"/>
                <w:sz w:val="30"/>
                <w:szCs w:val="30"/>
              </w:rPr>
              <w:t>日</w:t>
            </w:r>
          </w:p>
        </w:tc>
      </w:tr>
    </w:tbl>
    <w:p w:rsidR="003E5558" w:rsidRDefault="003E5558">
      <w:pPr>
        <w:spacing w:line="400" w:lineRule="exact"/>
        <w:ind w:right="560"/>
        <w:jc w:val="left"/>
        <w:rPr>
          <w:rFonts w:ascii="宋体" w:hAnsi="宋体"/>
          <w:sz w:val="28"/>
          <w:szCs w:val="28"/>
        </w:rPr>
      </w:pPr>
    </w:p>
    <w:p w:rsidR="003E5558" w:rsidRDefault="003E5558">
      <w:pPr>
        <w:spacing w:line="400" w:lineRule="exact"/>
        <w:jc w:val="right"/>
        <w:rPr>
          <w:rFonts w:ascii="仿宋_GB2312" w:eastAsia="仿宋_GB2312"/>
          <w:color w:val="000000"/>
          <w:sz w:val="28"/>
          <w:szCs w:val="28"/>
        </w:rPr>
      </w:pPr>
    </w:p>
    <w:p w:rsidR="003E5558" w:rsidRDefault="008E6BCF">
      <w:pPr>
        <w:spacing w:line="400" w:lineRule="exact"/>
        <w:jc w:val="right"/>
        <w:rPr>
          <w:rFonts w:ascii="仿宋" w:eastAsia="仿宋" w:hAnsi="仿宋" w:cs="仿宋"/>
          <w:sz w:val="28"/>
          <w:szCs w:val="28"/>
        </w:rPr>
      </w:pPr>
      <w:r>
        <w:rPr>
          <w:rFonts w:ascii="仿宋_GB2312" w:eastAsia="仿宋_GB2312" w:hint="eastAsia"/>
          <w:color w:val="000000"/>
          <w:sz w:val="28"/>
          <w:szCs w:val="28"/>
        </w:rPr>
        <w:t>共青团吉林大学珠海学院委员会制</w:t>
      </w:r>
    </w:p>
    <w:sectPr w:rsidR="003E55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95F" w:rsidRDefault="00D3795F" w:rsidP="00BF49E3">
      <w:r>
        <w:separator/>
      </w:r>
    </w:p>
  </w:endnote>
  <w:endnote w:type="continuationSeparator" w:id="0">
    <w:p w:rsidR="00D3795F" w:rsidRDefault="00D3795F" w:rsidP="00BF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10" w:usb3="00000000" w:csb0="00040000" w:csb1="00000000"/>
  </w:font>
  <w:font w:name="方正仿宋_GBK">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95F" w:rsidRDefault="00D3795F" w:rsidP="00BF49E3">
      <w:r>
        <w:separator/>
      </w:r>
    </w:p>
  </w:footnote>
  <w:footnote w:type="continuationSeparator" w:id="0">
    <w:p w:rsidR="00D3795F" w:rsidRDefault="00D3795F" w:rsidP="00BF4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DE24A210"/>
    <w:lvl w:ilvl="0" w:tplc="06D0BEF8">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15:restartNumberingAfterBreak="0">
    <w:nsid w:val="00000002"/>
    <w:multiLevelType w:val="hybridMultilevel"/>
    <w:tmpl w:val="2F2AB3CA"/>
    <w:lvl w:ilvl="0" w:tplc="0E9A80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BAF5EC0"/>
    <w:multiLevelType w:val="hybridMultilevel"/>
    <w:tmpl w:val="58B8185A"/>
    <w:lvl w:ilvl="0" w:tplc="96C2F84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58"/>
    <w:rsid w:val="003E5558"/>
    <w:rsid w:val="005252B4"/>
    <w:rsid w:val="008E6BCF"/>
    <w:rsid w:val="00911E39"/>
    <w:rsid w:val="00BF49E3"/>
    <w:rsid w:val="00C415BD"/>
    <w:rsid w:val="00D3795F"/>
    <w:rsid w:val="00FE6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34F1D8-F057-4DE6-96E2-38997613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paragraph" w:styleId="a5">
    <w:name w:val="List Paragraph"/>
    <w:basedOn w:val="a"/>
    <w:uiPriority w:val="34"/>
    <w:qFormat/>
    <w:pPr>
      <w:ind w:firstLineChars="200" w:firstLine="420"/>
    </w:pPr>
  </w:style>
  <w:style w:type="paragraph" w:styleId="a6">
    <w:name w:val="Normal (Web)"/>
    <w:basedOn w:val="a"/>
    <w:uiPriority w:val="99"/>
    <w:qFormat/>
    <w:pPr>
      <w:spacing w:beforeAutospacing="1" w:afterAutospacing="1"/>
      <w:jc w:val="left"/>
    </w:pPr>
    <w:rPr>
      <w:rFonts w:cs="Times New Roman"/>
      <w:kern w:val="0"/>
      <w:sz w:val="24"/>
      <w:szCs w:val="24"/>
    </w:rPr>
  </w:style>
  <w:style w:type="character" w:styleId="a7">
    <w:name w:val="Strong"/>
    <w:basedOn w:val="a0"/>
    <w:uiPriority w:val="22"/>
    <w:qFormat/>
    <w:rPr>
      <w:b/>
      <w:bCs/>
    </w:rPr>
  </w:style>
  <w:style w:type="paragraph" w:styleId="a8">
    <w:name w:val="Date"/>
    <w:basedOn w:val="a"/>
    <w:next w:val="a"/>
    <w:link w:val="Char1"/>
    <w:uiPriority w:val="99"/>
    <w:pPr>
      <w:ind w:leftChars="2500" w:left="100"/>
    </w:pPr>
  </w:style>
  <w:style w:type="character" w:customStyle="1" w:styleId="Char1">
    <w:name w:val="日期 Char"/>
    <w:basedOn w:val="a0"/>
    <w:link w:val="a8"/>
    <w:uiPriority w:val="99"/>
  </w:style>
  <w:style w:type="paragraph" w:styleId="a9">
    <w:name w:val="Balloon Text"/>
    <w:basedOn w:val="a"/>
    <w:link w:val="Char2"/>
    <w:uiPriority w:val="99"/>
    <w:rPr>
      <w:sz w:val="18"/>
      <w:szCs w:val="18"/>
    </w:rPr>
  </w:style>
  <w:style w:type="character" w:customStyle="1" w:styleId="Char2">
    <w:name w:val="批注框文本 Char"/>
    <w:basedOn w:val="a0"/>
    <w:link w:val="a9"/>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o100.cn/html/moban/zwjd/index.html" TargetMode="External"/><Relationship Id="rId3" Type="http://schemas.openxmlformats.org/officeDocument/2006/relationships/settings" Target="settings.xml"/><Relationship Id="rId7" Type="http://schemas.openxmlformats.org/officeDocument/2006/relationships/hyperlink" Target="http://www.so100.cn/html/bgzj/gzzj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318</Words>
  <Characters>1815</Characters>
  <Application>Microsoft Office Word</Application>
  <DocSecurity>0</DocSecurity>
  <Lines>15</Lines>
  <Paragraphs>4</Paragraphs>
  <ScaleCrop>false</ScaleCrop>
  <Company>HP</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Hewlett-Packard Company</cp:lastModifiedBy>
  <cp:revision>5</cp:revision>
  <cp:lastPrinted>2019-04-09T00:45:00Z</cp:lastPrinted>
  <dcterms:created xsi:type="dcterms:W3CDTF">2019-04-09T01:03:00Z</dcterms:created>
  <dcterms:modified xsi:type="dcterms:W3CDTF">2019-04-09T03:06:00Z</dcterms:modified>
</cp:coreProperties>
</file>