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各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二级学院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团委培训班学员名额分配表</w:t>
      </w:r>
    </w:p>
    <w:tbl>
      <w:tblPr>
        <w:tblStyle w:val="3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3789"/>
        <w:gridCol w:w="34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单位名称</w:t>
            </w:r>
          </w:p>
        </w:tc>
        <w:tc>
          <w:tcPr>
            <w:tcW w:w="3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推荐人数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美术与设计学院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工商管理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电子信息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工程学院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计算机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旅游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机械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工程学院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文学院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公共管理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外国语学院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药学与食品科学学院、化工与新能源材料学院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建筑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与城乡规划学院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金融与贸易学院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物流管理与工程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音乐舞蹈学院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3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</w:rPr>
              <w:t>健康学院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eastAsia="zh-CN"/>
              </w:rPr>
              <w:t>团委</w:t>
            </w:r>
          </w:p>
        </w:tc>
        <w:tc>
          <w:tcPr>
            <w:tcW w:w="3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</w:tbl>
    <w:p>
      <w:pPr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备注：各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二级学院</w:t>
      </w:r>
      <w:r>
        <w:rPr>
          <w:rFonts w:hint="eastAsia" w:ascii="仿宋" w:hAnsi="仿宋" w:eastAsia="仿宋"/>
          <w:sz w:val="28"/>
          <w:szCs w:val="28"/>
          <w:lang w:eastAsia="zh-CN"/>
        </w:rPr>
        <w:t>团委共推荐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74人。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81B94"/>
    <w:rsid w:val="103055A6"/>
    <w:rsid w:val="2C546769"/>
    <w:rsid w:val="68E8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2018-03-28T01:52:00Z</dcterms:created>
  <dc:creator>Administrator</dc:creator>
  <cp:lastModifiedBy>军亮</cp:lastModifiedBy>
  <dcterms:modified xsi:type="dcterms:W3CDTF">2018-04-17T06:21:36Z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