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28"/>
        </w:rPr>
      </w:pPr>
      <w:r>
        <w:rPr>
          <w:b/>
          <w:sz w:val="32"/>
          <w:szCs w:val="28"/>
        </w:rPr>
        <w:pict>
          <v:shape id="_x0000_s1041" o:spid="_x0000_s1041" o:spt="136" type="#_x0000_t136" style="position:absolute;left:0pt;margin-top:39.7pt;height:61.85pt;width:472.8pt;mso-position-horizontal:center;z-index:251658240;mso-width-relative:page;mso-height-relative:page;" fillcolor="#FF0000" filled="t" stroked="t" coordsize="21600,21600" adj="10801">
            <v:path/>
            <v:fill on="t" focussize="0,0"/>
            <v:stroke color="#FF0000"/>
            <v:imagedata o:title=""/>
            <o:lock v:ext="edit"/>
            <v:textpath on="t" fitshape="t" fitpath="t" trim="t" xscale="f" string="共青团吉林大学珠海学院委员会文件" style="font-family:宋体;font-size:32pt;font-weight:bold;v-text-align:center;"/>
            <w10:anchorlock/>
          </v:shape>
        </w:pict>
      </w:r>
    </w:p>
    <w:p>
      <w:pPr>
        <w:jc w:val="center"/>
        <w:rPr>
          <w:b/>
          <w:sz w:val="32"/>
          <w:szCs w:val="28"/>
        </w:rPr>
      </w:pPr>
    </w:p>
    <w:p>
      <w:pPr>
        <w:jc w:val="center"/>
        <w:rPr>
          <w:b/>
          <w:sz w:val="32"/>
          <w:szCs w:val="28"/>
        </w:rPr>
      </w:pPr>
    </w:p>
    <w:p>
      <w:pPr>
        <w:rPr>
          <w:b/>
          <w:sz w:val="32"/>
          <w:szCs w:val="28"/>
        </w:rPr>
      </w:pPr>
    </w:p>
    <w:p>
      <w:pPr>
        <w:rPr>
          <w:b/>
          <w:sz w:val="32"/>
          <w:szCs w:val="28"/>
        </w:rPr>
      </w:pPr>
    </w:p>
    <w:p>
      <w:pPr>
        <w:jc w:val="center"/>
        <w:rPr>
          <w:rFonts w:ascii="宋体" w:hAnsi="宋体" w:cs="宋体"/>
          <w:spacing w:val="-20"/>
          <w:sz w:val="32"/>
          <w:szCs w:val="32"/>
        </w:rPr>
      </w:pPr>
      <w:r>
        <w:rPr>
          <w:rFonts w:hint="eastAsia" w:ascii="宋体" w:hAnsi="宋体"/>
          <w:spacing w:val="-20"/>
          <w:sz w:val="32"/>
          <w:szCs w:val="32"/>
        </w:rPr>
        <w:t>院团字</w:t>
      </w:r>
      <w:r>
        <w:rPr>
          <w:rFonts w:hint="eastAsia" w:ascii="宋体" w:hAnsi="宋体"/>
          <w:spacing w:val="-20"/>
          <w:sz w:val="32"/>
          <w:szCs w:val="32"/>
          <w:lang w:eastAsia="zh-CN"/>
        </w:rPr>
        <w:t>【</w:t>
      </w:r>
      <w:r>
        <w:rPr>
          <w:rFonts w:hint="eastAsia" w:ascii="宋体" w:hAnsi="宋体"/>
          <w:spacing w:val="-20"/>
          <w:sz w:val="32"/>
          <w:szCs w:val="32"/>
        </w:rPr>
        <w:t>201</w:t>
      </w:r>
      <w:r>
        <w:rPr>
          <w:rFonts w:ascii="宋体" w:hAnsi="宋体"/>
          <w:spacing w:val="-20"/>
          <w:sz w:val="32"/>
          <w:szCs w:val="32"/>
        </w:rPr>
        <w:t>9</w:t>
      </w:r>
      <w:r>
        <w:rPr>
          <w:rFonts w:hint="eastAsia" w:ascii="宋体" w:hAnsi="宋体"/>
          <w:spacing w:val="-20"/>
          <w:sz w:val="32"/>
          <w:szCs w:val="32"/>
          <w:lang w:eastAsia="zh-CN"/>
        </w:rPr>
        <w:t>】</w:t>
      </w:r>
      <w:bookmarkStart w:id="0" w:name="_GoBack"/>
      <w:bookmarkEnd w:id="0"/>
      <w:r>
        <w:rPr>
          <w:rFonts w:ascii="宋体" w:hAnsi="宋体"/>
          <w:spacing w:val="-20"/>
          <w:sz w:val="32"/>
          <w:szCs w:val="32"/>
        </w:rPr>
        <w:t>17</w:t>
      </w:r>
      <w:r>
        <w:rPr>
          <w:rFonts w:hint="eastAsia" w:ascii="宋体" w:hAnsi="宋体"/>
          <w:spacing w:val="-20"/>
          <w:sz w:val="32"/>
          <w:szCs w:val="32"/>
        </w:rPr>
        <w:t>号</w:t>
      </w:r>
    </w:p>
    <w:p>
      <w:pPr>
        <w:rPr>
          <w:b/>
          <w:bCs/>
          <w:spacing w:val="-20"/>
          <w:sz w:val="32"/>
        </w:rPr>
      </w:pPr>
      <w:r>
        <w:rPr>
          <w:rFonts w:hint="eastAsia"/>
          <w:b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41630" cy="363220"/>
                <wp:effectExtent l="13970" t="13970" r="25400" b="22860"/>
                <wp:wrapNone/>
                <wp:docPr id="3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" cy="363220"/>
                          <a:chOff x="5645" y="6568"/>
                          <a:chExt cx="616" cy="671"/>
                        </a:xfrm>
                      </wpg:grpSpPr>
                      <wps:wsp>
                        <wps:cNvPr id="1" name="椭圆 20"/>
                        <wps:cNvSpPr/>
                        <wps:spPr>
                          <a:xfrm>
                            <a:off x="5645" y="6568"/>
                            <a:ext cx="616" cy="6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自选图形 21"/>
                        <wps:cNvSpPr/>
                        <wps:spPr>
                          <a:xfrm>
                            <a:off x="5714" y="6643"/>
                            <a:ext cx="485" cy="467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225pt;margin-top:0pt;height:28.6pt;width:26.9pt;z-index:251659264;mso-width-relative:page;mso-height-relative:page;" coordorigin="5645,6568" coordsize="616,671" o:gfxdata="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LLTZe9cAAAAHAQAADwAAAAAAAAABACAAAAAiAAAAZHJzL2Rvd25y&#10;ZXYueG1sUEsBAhQAFAAAAAgAh07iQGjggySqAgAAXAcAAA4AAAAAAAAAAQAgAAAAJgEAAGRycy9l&#10;Mm9Eb2MueG1sUEsFBgAAAAAGAAYAWQEAAEIGAAAAAA==&#10;">
                <o:lock v:ext="edit" aspectratio="f"/>
                <v:shape id="椭圆 20" o:spid="_x0000_s1026" o:spt="3" type="#_x0000_t3" style="position:absolute;left:5645;top:6568;height:671;width:616;" fillcolor="#FFFFFF" filled="t" stroked="t" coordsize="21600,21600" o:gfxdata="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RUH+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.25pt" color="#FF0000" joinstyle="round"/>
                  <v:imagedata o:title=""/>
                  <o:lock v:ext="edit" aspectratio="f"/>
                </v:shape>
                <v:shape id="自选图形 21" o:spid="_x0000_s1026" style="position:absolute;left:5714;top:6643;height:467;width:485;" fillcolor="#FF0000" filled="t" stroked="t" coordsize="485,467" o:gfxdata="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9JobbsAAADa&#10;AAAADwAAAAAAAAABACAAAAAiAAAAZHJzL2Rvd25yZXYueG1sUEsBAhQAFAAAAAgAh07iQDMvBZ47&#10;AAAAOQAAABAAAAAAAAAAAQAgAAAACgEAAGRycy9zaGFwZXhtbC54bWxQSwUGAAAAAAYABgBbAQAA&#10;tAMAAAAA&#10;" path="m0,178l185,178,242,0,299,178,484,178,335,288,392,466,242,356,92,466,149,288xe">
                  <v:path o:connectlocs="242,0;0,178;92,466;392,466;484,178" o:connectangles="247,164,82,82,0"/>
                  <v:fill on="t" focussize="0,0"/>
                  <v:stroke weight="2.25pt"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b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2933700" cy="0"/>
                <wp:effectExtent l="0" t="13970" r="0" b="24130"/>
                <wp:wrapNone/>
                <wp:docPr id="4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52pt;margin-top:15.6pt;height:0pt;width:231pt;z-index:251660288;mso-width-relative:page;mso-height-relative:page;" filled="f" stroked="t" coordsize="21600,21600" o:gfxdata="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B8/lrWAAAACQEAAA8AAAAAAAAAAQAgAAAAIgAAAGRycy9kb3du&#10;cmV2LnhtbFBLAQIUABQAAAAIAIdO4kCIF4KuyAEAAIMDAAAOAAAAAAAAAAEAIAAAACUBAABkcnMv&#10;ZTJvRG9jLnhtbFBLBQYAAAAABgAGAFkBAABf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2971800" cy="0"/>
                <wp:effectExtent l="0" t="13970" r="0" b="24130"/>
                <wp:wrapNone/>
                <wp:docPr id="5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-9pt;margin-top:15.6pt;height:0pt;width:234pt;z-index:251661312;mso-width-relative:page;mso-height-relative:page;" filled="f" stroked="t" coordsize="21600,21600" o:gfxdata="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D9zRT1wAAAAkBAAAPAAAAAAAAAAEAIAAAACIAAABkcnMvZG93&#10;bnJldi54bWxQSwECFAAUAAAACACHTuJA6bKfqcgBAACDAwAADgAAAAAAAAABACAAAAAmAQAAZHJz&#10;L2Uyb0RvYy54bWxQSwUGAAAAAAYABgBZAQAAY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关于举办团委团校第一期培训班的通知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各二级学院团委：</w:t>
      </w:r>
    </w:p>
    <w:p>
      <w:pPr>
        <w:spacing w:line="50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根据团委团校工作安排，本学期将举办第一期团校培训班。现将有关事项通知如下：</w:t>
      </w:r>
    </w:p>
    <w:p>
      <w:pPr>
        <w:numPr>
          <w:ilvl w:val="0"/>
          <w:numId w:val="1"/>
        </w:numPr>
        <w:spacing w:line="500" w:lineRule="exact"/>
        <w:ind w:firstLine="57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培训对象：</w:t>
      </w:r>
    </w:p>
    <w:p>
      <w:pPr>
        <w:pStyle w:val="7"/>
        <w:spacing w:before="0" w:beforeAutospacing="0" w:after="0" w:afterAutospacing="0" w:line="360" w:lineRule="auto"/>
        <w:rPr>
          <w:rFonts w:ascii="仿宋_GB2312" w:eastAsia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kern w:val="2"/>
          <w:sz w:val="30"/>
          <w:szCs w:val="30"/>
        </w:rPr>
        <w:t>入团积极分子</w:t>
      </w:r>
    </w:p>
    <w:p>
      <w:pPr>
        <w:spacing w:line="500" w:lineRule="exact"/>
        <w:ind w:firstLine="57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二、团校时间：</w:t>
      </w:r>
    </w:p>
    <w:p>
      <w:pPr>
        <w:spacing w:line="500" w:lineRule="exact"/>
        <w:ind w:firstLine="57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5月19日-5月</w:t>
      </w:r>
      <w:r>
        <w:rPr>
          <w:rFonts w:ascii="仿宋_GB2312" w:eastAsia="仿宋_GB2312"/>
          <w:sz w:val="30"/>
          <w:szCs w:val="30"/>
        </w:rPr>
        <w:t>31日</w:t>
      </w:r>
    </w:p>
    <w:p>
      <w:pPr>
        <w:spacing w:line="500" w:lineRule="exact"/>
        <w:ind w:firstLine="57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三、培训形式：</w:t>
      </w:r>
    </w:p>
    <w:p>
      <w:pPr>
        <w:spacing w:line="500" w:lineRule="exact"/>
        <w:ind w:firstLine="570"/>
        <w:rPr>
          <w:rFonts w:ascii="宋体" w:hAnsi="宋体" w:cs="宋体"/>
          <w:sz w:val="28"/>
          <w:szCs w:val="28"/>
        </w:rPr>
      </w:pPr>
      <w:r>
        <w:rPr>
          <w:rFonts w:ascii="仿宋_GB2312" w:eastAsia="仿宋_GB2312"/>
          <w:sz w:val="30"/>
          <w:szCs w:val="30"/>
        </w:rPr>
        <w:t>集中学习辅导、</w:t>
      </w:r>
      <w:r>
        <w:rPr>
          <w:rFonts w:hint="eastAsia" w:ascii="仿宋_GB2312" w:eastAsia="仿宋_GB2312"/>
          <w:sz w:val="30"/>
          <w:szCs w:val="30"/>
        </w:rPr>
        <w:t>实践锻炼</w:t>
      </w:r>
      <w:r>
        <w:rPr>
          <w:rFonts w:ascii="仿宋_GB2312" w:eastAsia="仿宋_GB2312"/>
          <w:sz w:val="30"/>
          <w:szCs w:val="30"/>
        </w:rPr>
        <w:t>与</w:t>
      </w:r>
      <w:r>
        <w:rPr>
          <w:rFonts w:hint="eastAsia" w:ascii="仿宋_GB2312" w:eastAsia="仿宋_GB2312"/>
          <w:sz w:val="30"/>
          <w:szCs w:val="30"/>
        </w:rPr>
        <w:t>志愿服务</w:t>
      </w:r>
      <w:r>
        <w:rPr>
          <w:rFonts w:ascii="仿宋_GB2312" w:eastAsia="仿宋_GB2312"/>
          <w:sz w:val="30"/>
          <w:szCs w:val="30"/>
        </w:rPr>
        <w:t>相结合。</w:t>
      </w:r>
    </w:p>
    <w:p>
      <w:pPr>
        <w:spacing w:line="50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四、具体要求：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 请做好团校学员资格审核，择优推荐。团校学员必须年满十四周岁且已向团组织递交入团申请书。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 请各二级学院团委将学员名单于5月</w:t>
      </w:r>
      <w:r>
        <w:rPr>
          <w:rFonts w:ascii="仿宋_GB2312" w:eastAsia="仿宋_GB2312"/>
          <w:sz w:val="30"/>
          <w:szCs w:val="30"/>
        </w:rPr>
        <w:t>15</w:t>
      </w:r>
      <w:r>
        <w:rPr>
          <w:rFonts w:hint="eastAsia" w:ascii="仿宋_GB2312" w:eastAsia="仿宋_GB2312"/>
          <w:sz w:val="30"/>
          <w:szCs w:val="30"/>
        </w:rPr>
        <w:t>日上午下班前报团校办公室。学员名单上报后不得随意更改。报送邮箱：</w:t>
      </w:r>
      <w:r>
        <w:rPr>
          <w:rFonts w:ascii="仿宋_GB2312" w:eastAsia="仿宋_GB2312"/>
          <w:sz w:val="30"/>
          <w:szCs w:val="30"/>
        </w:rPr>
        <w:t>847058439</w:t>
      </w:r>
      <w:r>
        <w:rPr>
          <w:rFonts w:hint="eastAsia" w:ascii="仿宋_GB2312" w:eastAsia="仿宋_GB2312"/>
          <w:sz w:val="30"/>
          <w:szCs w:val="30"/>
        </w:rPr>
        <w:t>@qq.com。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各学院团委提前做好动员，强调学习纪律。学员务必准时参加培训，无特殊原因不得请假，并认真做好笔记。学员以学院为单位组成学习小组。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学员考勤由校团委组织建设部负责，课后将考勤情况报送给团校办公室（团校办公室设在校团委）。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5.每个学员至少完成20</w:t>
      </w:r>
      <w:r>
        <w:rPr>
          <w:rFonts w:ascii="仿宋_GB2312" w:eastAsia="仿宋_GB2312"/>
          <w:sz w:val="30"/>
          <w:szCs w:val="30"/>
        </w:rPr>
        <w:t>学时方可结业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其中集中学习辅导</w:t>
      </w:r>
      <w:r>
        <w:rPr>
          <w:rFonts w:hint="eastAsia" w:ascii="仿宋_GB2312" w:eastAsia="仿宋_GB2312"/>
          <w:sz w:val="30"/>
          <w:szCs w:val="30"/>
        </w:rPr>
        <w:t>（含校院两级团委组织）1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学时、实践锻炼不少于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学时和志愿服务不少于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个学时。实践锻炼和志愿服务由各二级学院团委统一组织，也可由团校学员自行参加但须其提供证明。本项内容一旦发现作假取消本次团校学员资格，一年内不得再次参加团校学习。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团校</w:t>
      </w:r>
      <w:r>
        <w:rPr>
          <w:rFonts w:ascii="仿宋_GB2312" w:eastAsia="仿宋_GB2312"/>
          <w:sz w:val="30"/>
          <w:szCs w:val="30"/>
        </w:rPr>
        <w:t>发放统一制作学员学习卡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将学员学习时间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学习内容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考勤情况详细登记入学习卡</w:t>
      </w:r>
      <w:r>
        <w:rPr>
          <w:rFonts w:hint="eastAsia" w:ascii="仿宋_GB2312" w:eastAsia="仿宋_GB2312"/>
          <w:sz w:val="30"/>
          <w:szCs w:val="30"/>
        </w:rPr>
        <w:t>，将</w:t>
      </w:r>
      <w:r>
        <w:rPr>
          <w:rFonts w:ascii="仿宋_GB2312" w:eastAsia="仿宋_GB2312"/>
          <w:sz w:val="30"/>
          <w:szCs w:val="30"/>
        </w:rPr>
        <w:t>参加团校学习过程作为培养考察的一项重要内容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</w:rPr>
        <w:t>1.团校第一期培训班课程安排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附件2</w:t>
      </w:r>
      <w:r>
        <w:rPr>
          <w:rFonts w:hint="eastAsia" w:ascii="仿宋_GB2312" w:eastAsia="仿宋_GB2312"/>
          <w:sz w:val="30"/>
          <w:szCs w:val="30"/>
        </w:rPr>
        <w:t>.团校第一期培训班学员名额分配表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附件3</w:t>
      </w:r>
      <w:r>
        <w:rPr>
          <w:rFonts w:hint="eastAsia" w:ascii="仿宋_GB2312" w:eastAsia="仿宋_GB2312"/>
          <w:sz w:val="30"/>
          <w:szCs w:val="30"/>
        </w:rPr>
        <w:t>.团校第一期培训班学员汇总表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共青团吉林大学珠海学院委员会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二〇一九年五月十三日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团校第一期培训班日程安排</w:t>
      </w:r>
    </w:p>
    <w:tbl>
      <w:tblPr>
        <w:tblStyle w:val="8"/>
        <w:tblpPr w:leftFromText="180" w:rightFromText="180" w:vertAnchor="text" w:horzAnchor="page" w:tblpXSpec="center" w:tblpY="444"/>
        <w:tblOverlap w:val="never"/>
        <w:tblW w:w="86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42"/>
        <w:gridCol w:w="326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课 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时    间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内      容</w:t>
            </w:r>
          </w:p>
        </w:tc>
        <w:tc>
          <w:tcPr>
            <w:tcW w:w="2409" w:type="dxa"/>
            <w:vAlign w:val="center"/>
          </w:tcPr>
          <w:p>
            <w:pPr>
              <w:ind w:firstLine="280" w:firstLineChars="100"/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5月</w:t>
            </w:r>
            <w:r>
              <w:rPr>
                <w:rFonts w:ascii="宋体" w:hAnsi="宋体"/>
                <w:sz w:val="28"/>
                <w:szCs w:val="28"/>
              </w:rPr>
              <w:t>16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>16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0-</w:t>
            </w: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326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团校启动仪式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音乐舞蹈学院</w:t>
            </w:r>
            <w:r>
              <w:rPr>
                <w:rFonts w:ascii="宋体" w:hAnsi="宋体"/>
                <w:sz w:val="28"/>
                <w:szCs w:val="28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</w:rPr>
              <w:t>一</w:t>
            </w:r>
            <w:r>
              <w:rPr>
                <w:rFonts w:ascii="宋体" w:hAnsi="宋体"/>
                <w:sz w:val="28"/>
                <w:szCs w:val="28"/>
              </w:rPr>
              <w:t>讲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5月</w:t>
            </w:r>
            <w:r>
              <w:rPr>
                <w:rFonts w:ascii="宋体" w:hAnsi="宋体"/>
                <w:sz w:val="28"/>
                <w:szCs w:val="28"/>
              </w:rPr>
              <w:t>16</w:t>
            </w:r>
            <w:r>
              <w:rPr>
                <w:rFonts w:hint="eastAsia" w:ascii="宋体" w:hAnsi="宋体"/>
                <w:sz w:val="28"/>
                <w:szCs w:val="28"/>
              </w:rPr>
              <w:t>日1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:0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-</w:t>
            </w: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ascii="宋体" w:hAnsi="宋体"/>
                <w:sz w:val="28"/>
                <w:szCs w:val="28"/>
              </w:rPr>
              <w:t>40</w:t>
            </w:r>
          </w:p>
        </w:tc>
        <w:tc>
          <w:tcPr>
            <w:tcW w:w="3261" w:type="dxa"/>
            <w:vAlign w:val="center"/>
          </w:tcPr>
          <w:p>
            <w:pPr>
              <w:pStyle w:val="21"/>
              <w:widowControl/>
              <w:spacing w:before="300" w:line="15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学习习近平新时代特色社会主义理论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音乐舞蹈学院</w:t>
            </w:r>
            <w:r>
              <w:rPr>
                <w:rFonts w:ascii="宋体" w:hAnsi="宋体"/>
                <w:sz w:val="28"/>
                <w:szCs w:val="28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sz w:val="28"/>
                <w:szCs w:val="28"/>
              </w:rPr>
              <w:t>二—六讲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5月1</w:t>
            </w: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ascii="宋体" w:hAnsi="宋体"/>
                <w:sz w:val="28"/>
                <w:szCs w:val="28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-</w:t>
            </w: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  <w:r>
              <w:rPr>
                <w:rFonts w:ascii="宋体" w:hAnsi="宋体"/>
                <w:sz w:val="28"/>
                <w:szCs w:val="28"/>
              </w:rPr>
              <w:t>40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:0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-</w:t>
            </w:r>
            <w:r>
              <w:rPr>
                <w:rFonts w:ascii="宋体" w:hAnsi="宋体"/>
                <w:sz w:val="28"/>
                <w:szCs w:val="28"/>
              </w:rPr>
              <w:t>17</w:t>
            </w:r>
            <w:r>
              <w:rPr>
                <w:rFonts w:hint="eastAsia" w:ascii="宋体" w:hAnsi="宋体"/>
                <w:sz w:val="28"/>
                <w:szCs w:val="28"/>
              </w:rPr>
              <w:t>:0</w:t>
            </w:r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  <w:tc>
          <w:tcPr>
            <w:tcW w:w="3261" w:type="dxa"/>
            <w:vAlign w:val="center"/>
          </w:tcPr>
          <w:p>
            <w:pPr>
              <w:pStyle w:val="21"/>
              <w:widowControl/>
              <w:spacing w:before="300" w:line="15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党基本知识、团基本知识、思想引领等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B</w:t>
            </w:r>
            <w:r>
              <w:rPr>
                <w:rFonts w:ascii="宋体" w:hAnsi="宋体"/>
                <w:sz w:val="28"/>
                <w:szCs w:val="28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第七讲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二级学院团委自行安排</w:t>
            </w:r>
          </w:p>
        </w:tc>
        <w:tc>
          <w:tcPr>
            <w:tcW w:w="3261" w:type="dxa"/>
            <w:vAlign w:val="center"/>
          </w:tcPr>
          <w:p>
            <w:pPr>
              <w:pStyle w:val="21"/>
              <w:widowControl/>
              <w:spacing w:before="300" w:line="15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二级学院团干讲团课</w:t>
            </w:r>
          </w:p>
        </w:tc>
        <w:tc>
          <w:tcPr>
            <w:tcW w:w="240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二级学院团委自行安排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pacing w:line="500" w:lineRule="exact"/>
        <w:ind w:firstLine="883" w:firstLineChars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团校第一期培训班学员名额分配表</w:t>
      </w:r>
    </w:p>
    <w:p>
      <w:pPr>
        <w:spacing w:line="500" w:lineRule="exact"/>
        <w:rPr>
          <w:b/>
          <w:sz w:val="44"/>
          <w:szCs w:val="44"/>
        </w:rPr>
      </w:pPr>
    </w:p>
    <w:tbl>
      <w:tblPr>
        <w:tblStyle w:val="8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团校学员名额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美术与设计学院团委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工商管理学院团委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电子信息工程学院团委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计算机学院团委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旅游学院团委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机械工程学院团委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公共管理学院团委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外国语学院团委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药学与食品科学学院团委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建筑与城乡规划学院团委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金融与贸易学院团委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物流管理与工程学院团委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音乐舞蹈学院团委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健康学院团委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化工与新能源材料学院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公共基础与应用学院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体育科学学院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附件3</w:t>
      </w:r>
    </w:p>
    <w:p>
      <w:pPr>
        <w:spacing w:line="500" w:lineRule="exact"/>
        <w:ind w:firstLine="883" w:firstLineChars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团校第一期培训班学员汇总表</w:t>
      </w:r>
    </w:p>
    <w:p>
      <w:pPr>
        <w:spacing w:line="500" w:lineRule="exact"/>
        <w:ind w:firstLine="883" w:firstLineChars="200"/>
        <w:jc w:val="center"/>
        <w:rPr>
          <w:b/>
          <w:sz w:val="44"/>
          <w:szCs w:val="44"/>
        </w:rPr>
      </w:pPr>
    </w:p>
    <w:tbl>
      <w:tblPr>
        <w:tblStyle w:val="8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1134"/>
        <w:gridCol w:w="1276"/>
        <w:gridCol w:w="1134"/>
        <w:gridCol w:w="992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入团申请时间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540" w:lineRule="exact"/>
              <w:ind w:left="-3" w:right="-78" w:rightChars="-37" w:hanging="10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90300"/>
    <w:multiLevelType w:val="singleLevel"/>
    <w:tmpl w:val="53490300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FE5"/>
    <w:rsid w:val="00172A27"/>
    <w:rsid w:val="001C579C"/>
    <w:rsid w:val="001D6874"/>
    <w:rsid w:val="002E2FE1"/>
    <w:rsid w:val="002F7D36"/>
    <w:rsid w:val="0035367E"/>
    <w:rsid w:val="003D79E7"/>
    <w:rsid w:val="00403DE3"/>
    <w:rsid w:val="00470F76"/>
    <w:rsid w:val="00492B1C"/>
    <w:rsid w:val="004D03F1"/>
    <w:rsid w:val="005203DE"/>
    <w:rsid w:val="005F1C42"/>
    <w:rsid w:val="005F245D"/>
    <w:rsid w:val="005F6ED6"/>
    <w:rsid w:val="006B6AD8"/>
    <w:rsid w:val="00774BD9"/>
    <w:rsid w:val="007F3C15"/>
    <w:rsid w:val="007F5E1C"/>
    <w:rsid w:val="00820BC1"/>
    <w:rsid w:val="00824832"/>
    <w:rsid w:val="00852357"/>
    <w:rsid w:val="008E619B"/>
    <w:rsid w:val="0097115E"/>
    <w:rsid w:val="009A1A94"/>
    <w:rsid w:val="00A7527A"/>
    <w:rsid w:val="00AD1B42"/>
    <w:rsid w:val="00B54ADD"/>
    <w:rsid w:val="00BD2F90"/>
    <w:rsid w:val="00C01CB9"/>
    <w:rsid w:val="00C449E1"/>
    <w:rsid w:val="00C66FDA"/>
    <w:rsid w:val="00CC68C4"/>
    <w:rsid w:val="00CD49DA"/>
    <w:rsid w:val="00DB72FD"/>
    <w:rsid w:val="00E156FE"/>
    <w:rsid w:val="00EB42CF"/>
    <w:rsid w:val="00ED1270"/>
    <w:rsid w:val="00EF5938"/>
    <w:rsid w:val="00F017F1"/>
    <w:rsid w:val="00F36CDA"/>
    <w:rsid w:val="00FD3736"/>
    <w:rsid w:val="032067C7"/>
    <w:rsid w:val="0FF51E17"/>
    <w:rsid w:val="267F0CDA"/>
    <w:rsid w:val="34844B97"/>
    <w:rsid w:val="352F046A"/>
    <w:rsid w:val="6E89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qFormat/>
    <w:uiPriority w:val="0"/>
    <w:pPr>
      <w:adjustRightInd w:val="0"/>
      <w:spacing w:line="312" w:lineRule="atLeast"/>
      <w:ind w:firstLine="432"/>
      <w:textAlignment w:val="baseline"/>
    </w:pPr>
    <w:rPr>
      <w:kern w:val="0"/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Char"/>
    <w:basedOn w:val="1"/>
    <w:qFormat/>
    <w:uiPriority w:val="0"/>
  </w:style>
  <w:style w:type="paragraph" w:customStyle="1" w:styleId="14">
    <w:name w:val="Char1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9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0">
    <w:name w:val="正文文本缩进 Char"/>
    <w:basedOn w:val="10"/>
    <w:link w:val="2"/>
    <w:qFormat/>
    <w:uiPriority w:val="0"/>
    <w:rPr>
      <w:sz w:val="21"/>
    </w:rPr>
  </w:style>
  <w:style w:type="paragraph" w:customStyle="1" w:styleId="21">
    <w:name w:val="item_summary"/>
    <w:basedOn w:val="1"/>
    <w:qFormat/>
    <w:uiPriority w:val="0"/>
    <w:pPr>
      <w:wordWrap w:val="0"/>
      <w:spacing w:line="23" w:lineRule="atLeast"/>
      <w:jc w:val="left"/>
    </w:pPr>
    <w:rPr>
      <w:rFonts w:ascii="Calibri" w:hAnsi="Calibri"/>
      <w:color w:val="333333"/>
      <w:kern w:val="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西南大学荣昌校区</Company>
  <Pages>5</Pages>
  <Words>987</Words>
  <Characters>450</Characters>
  <Lines>3</Lines>
  <Paragraphs>2</Paragraphs>
  <TotalTime>85</TotalTime>
  <ScaleCrop>false</ScaleCrop>
  <LinksUpToDate>false</LinksUpToDate>
  <CharactersWithSpaces>1435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2016-05-02T12:19:00Z</dcterms:created>
  <dc:creator>番茄花园</dc:creator>
  <cp:lastModifiedBy>Administrator</cp:lastModifiedBy>
  <cp:lastPrinted>2019-05-13T07:42:00Z</cp:lastPrinted>
  <dcterms:modified xsi:type="dcterms:W3CDTF">2019-05-13T09:33:59Z</dcterms:modified>
  <dc:title>荣团发〔2008〕4号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