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53" w:rsidRDefault="00E72484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关于推荐</w:t>
      </w:r>
      <w:r>
        <w:rPr>
          <w:rFonts w:hint="eastAsia"/>
          <w:b/>
          <w:bCs/>
          <w:color w:val="000000"/>
          <w:sz w:val="32"/>
          <w:szCs w:val="32"/>
        </w:rPr>
        <w:t>电子信息工程学院方</w:t>
      </w:r>
      <w:proofErr w:type="gramStart"/>
      <w:r w:rsidR="006E3A8F">
        <w:rPr>
          <w:rFonts w:hint="eastAsia"/>
          <w:b/>
          <w:bCs/>
          <w:color w:val="000000"/>
          <w:sz w:val="32"/>
          <w:szCs w:val="32"/>
        </w:rPr>
        <w:t>坚</w:t>
      </w:r>
      <w:proofErr w:type="gramEnd"/>
      <w:r w:rsidR="006E3A8F">
        <w:rPr>
          <w:rFonts w:hint="eastAsia"/>
          <w:b/>
          <w:bCs/>
          <w:color w:val="000000"/>
          <w:sz w:val="32"/>
          <w:szCs w:val="32"/>
        </w:rPr>
        <w:t>泽</w:t>
      </w:r>
      <w:r>
        <w:rPr>
          <w:rFonts w:hint="eastAsia"/>
          <w:b/>
          <w:bCs/>
          <w:color w:val="000000"/>
          <w:sz w:val="32"/>
          <w:szCs w:val="32"/>
        </w:rPr>
        <w:t>、计算机学院邹家豪、旅游学院佘军参评第八届“感动南粤校园”</w:t>
      </w:r>
    </w:p>
    <w:p w:rsidR="001B4E53" w:rsidRDefault="00E72484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广东大学生年度十大人物评选活动</w:t>
      </w:r>
      <w:r>
        <w:rPr>
          <w:b/>
          <w:bCs/>
          <w:color w:val="000000"/>
          <w:sz w:val="32"/>
          <w:szCs w:val="32"/>
        </w:rPr>
        <w:t>的公示</w:t>
      </w:r>
    </w:p>
    <w:p w:rsidR="001B4E53" w:rsidRDefault="001B4E53">
      <w:pPr>
        <w:jc w:val="center"/>
        <w:rPr>
          <w:b/>
          <w:bCs/>
          <w:color w:val="000000"/>
          <w:sz w:val="32"/>
          <w:szCs w:val="32"/>
        </w:rPr>
      </w:pPr>
    </w:p>
    <w:p w:rsidR="001B4E53" w:rsidRDefault="00E72484" w:rsidP="00A45409">
      <w:pPr>
        <w:ind w:firstLineChars="200" w:firstLine="560"/>
        <w:rPr>
          <w:rFonts w:asciiTheme="majorEastAsia" w:eastAsiaTheme="majorEastAsia" w:hAnsiTheme="majorEastAsia" w:cs="宋体"/>
          <w:color w:val="262626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根据《关于举办第十五届广东大学生校园文体艺术节之第七届“感动南粤校园”广东大学生十大人物评选活动的通知》精神，在各二级学院推优申报后，</w:t>
      </w:r>
      <w:r w:rsidR="005912E1" w:rsidRPr="005912E1"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经校团委组织开展评审</w:t>
      </w:r>
      <w:r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，依据评审结果，决定推荐电子信息工程学院方</w:t>
      </w:r>
      <w:proofErr w:type="gramStart"/>
      <w:r w:rsidR="006E3A8F"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坚</w:t>
      </w:r>
      <w:proofErr w:type="gramEnd"/>
      <w:r w:rsidR="006E3A8F"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泽</w:t>
      </w:r>
      <w:r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、计算机学院邹家豪、旅游学院佘军代表我校参评第八届“感动南粤校园”广东大学生年度十大人物。</w:t>
      </w:r>
    </w:p>
    <w:p w:rsidR="001B4E53" w:rsidRDefault="00E72484" w:rsidP="00A45409">
      <w:pPr>
        <w:widowControl/>
        <w:spacing w:before="100" w:beforeAutospacing="1" w:after="100" w:afterAutospacing="1" w:line="408" w:lineRule="atLeast"/>
        <w:ind w:firstLine="420"/>
        <w:rPr>
          <w:rFonts w:asciiTheme="majorEastAsia" w:eastAsiaTheme="majorEastAsia" w:hAnsiTheme="majorEastAsia" w:cs="宋体"/>
          <w:color w:val="262626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 如有异议，请于</w:t>
      </w:r>
      <w:r>
        <w:rPr>
          <w:rFonts w:asciiTheme="majorEastAsia" w:eastAsiaTheme="majorEastAsia" w:hAnsiTheme="majorEastAsia" w:cs="宋体"/>
          <w:color w:val="262626"/>
          <w:kern w:val="0"/>
          <w:sz w:val="28"/>
          <w:szCs w:val="28"/>
        </w:rPr>
        <w:t>12</w:t>
      </w:r>
      <w:r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月11日16:00</w:t>
      </w:r>
      <w:proofErr w:type="gramStart"/>
      <w:r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前联系校</w:t>
      </w:r>
      <w:proofErr w:type="gramEnd"/>
      <w:r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团委林沛老师，联系电话：0756-7638034。</w:t>
      </w:r>
    </w:p>
    <w:p w:rsidR="001B4E53" w:rsidRDefault="001B4E53">
      <w:pPr>
        <w:widowControl/>
        <w:spacing w:before="100" w:beforeAutospacing="1" w:after="100" w:afterAutospacing="1" w:line="408" w:lineRule="atLeast"/>
        <w:ind w:firstLine="420"/>
        <w:rPr>
          <w:rFonts w:asciiTheme="majorEastAsia" w:eastAsiaTheme="majorEastAsia" w:hAnsiTheme="majorEastAsia" w:cs="宋体"/>
          <w:color w:val="262626"/>
          <w:kern w:val="0"/>
          <w:sz w:val="28"/>
          <w:szCs w:val="28"/>
        </w:rPr>
      </w:pPr>
      <w:bookmarkStart w:id="0" w:name="_GoBack"/>
      <w:bookmarkEnd w:id="0"/>
    </w:p>
    <w:p w:rsidR="001B4E53" w:rsidRDefault="00E72484">
      <w:pPr>
        <w:widowControl/>
        <w:spacing w:before="100" w:beforeAutospacing="1" w:after="100" w:afterAutospacing="1" w:line="408" w:lineRule="atLeast"/>
        <w:ind w:firstLine="420"/>
        <w:jc w:val="right"/>
        <w:rPr>
          <w:rFonts w:asciiTheme="majorEastAsia" w:eastAsiaTheme="majorEastAsia" w:hAnsiTheme="majorEastAsia" w:cs="宋体"/>
          <w:color w:val="262626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color w:val="262626"/>
          <w:kern w:val="0"/>
          <w:sz w:val="28"/>
          <w:szCs w:val="28"/>
        </w:rPr>
        <w:t>共青团吉林大学珠海学院委员会</w:t>
      </w:r>
    </w:p>
    <w:p w:rsidR="001B4E53" w:rsidRDefault="00E72484">
      <w:pPr>
        <w:jc w:val="right"/>
        <w:rPr>
          <w:rFonts w:asciiTheme="majorEastAsia" w:eastAsiaTheme="majorEastAsia" w:hAnsiTheme="majorEastAsia" w:cs="宋体"/>
          <w:color w:val="262626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262626"/>
          <w:kern w:val="0"/>
          <w:sz w:val="28"/>
          <w:szCs w:val="28"/>
        </w:rPr>
        <w:t>2020年12月9日</w:t>
      </w:r>
    </w:p>
    <w:p w:rsidR="001B4E53" w:rsidRDefault="001B4E53">
      <w:pPr>
        <w:jc w:val="right"/>
        <w:rPr>
          <w:rFonts w:asciiTheme="majorEastAsia" w:eastAsiaTheme="majorEastAsia" w:hAnsiTheme="majorEastAsia" w:cs="宋体"/>
          <w:color w:val="262626"/>
          <w:kern w:val="0"/>
          <w:sz w:val="28"/>
          <w:szCs w:val="28"/>
        </w:rPr>
      </w:pPr>
    </w:p>
    <w:sectPr w:rsidR="001B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3E6" w:rsidRDefault="00EC33E6" w:rsidP="009F614B">
      <w:r>
        <w:separator/>
      </w:r>
    </w:p>
  </w:endnote>
  <w:endnote w:type="continuationSeparator" w:id="0">
    <w:p w:rsidR="00EC33E6" w:rsidRDefault="00EC33E6" w:rsidP="009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3E6" w:rsidRDefault="00EC33E6" w:rsidP="009F614B">
      <w:r>
        <w:separator/>
      </w:r>
    </w:p>
  </w:footnote>
  <w:footnote w:type="continuationSeparator" w:id="0">
    <w:p w:rsidR="00EC33E6" w:rsidRDefault="00EC33E6" w:rsidP="009F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A0"/>
    <w:rsid w:val="001B4E53"/>
    <w:rsid w:val="00454B27"/>
    <w:rsid w:val="005912E1"/>
    <w:rsid w:val="006C0C31"/>
    <w:rsid w:val="006E3A8F"/>
    <w:rsid w:val="009F614B"/>
    <w:rsid w:val="00A45409"/>
    <w:rsid w:val="00AE014A"/>
    <w:rsid w:val="00BE69A0"/>
    <w:rsid w:val="00E72484"/>
    <w:rsid w:val="00EC33E6"/>
    <w:rsid w:val="00FB6963"/>
    <w:rsid w:val="16D37787"/>
    <w:rsid w:val="23925038"/>
    <w:rsid w:val="54B93D5E"/>
    <w:rsid w:val="73F2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36601"/>
  <w15:docId w15:val="{E64EECF8-E1F0-4315-8111-D80AD9A2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614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61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administered</cp:lastModifiedBy>
  <cp:revision>3</cp:revision>
  <cp:lastPrinted>2018-11-30T01:20:00Z</cp:lastPrinted>
  <dcterms:created xsi:type="dcterms:W3CDTF">2020-12-09T07:22:00Z</dcterms:created>
  <dcterms:modified xsi:type="dcterms:W3CDTF">2020-12-14T12:04:00Z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